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8A" w:rsidRPr="00AA3408" w:rsidRDefault="007D33C3" w:rsidP="007D3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08">
        <w:rPr>
          <w:rFonts w:ascii="Times New Roman" w:hAnsi="Times New Roman" w:cs="Times New Roman"/>
          <w:b/>
          <w:sz w:val="24"/>
          <w:szCs w:val="24"/>
        </w:rPr>
        <w:t>Уважаемые жители города Когалым!</w:t>
      </w:r>
    </w:p>
    <w:p w:rsidR="00AA3408" w:rsidRPr="00AA3408" w:rsidRDefault="007D33C3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408">
        <w:rPr>
          <w:rFonts w:ascii="Times New Roman" w:hAnsi="Times New Roman" w:cs="Times New Roman"/>
          <w:b/>
          <w:i/>
          <w:sz w:val="24"/>
          <w:szCs w:val="24"/>
        </w:rPr>
        <w:t>С 01 января 2021 года поверка счетчиков учета коммунальных ресурсов вновь является обязательно</w:t>
      </w:r>
      <w:r w:rsidR="00AA3408" w:rsidRPr="00AA3408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AA340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D33C3" w:rsidRPr="00197864" w:rsidRDefault="007D33C3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864">
        <w:rPr>
          <w:rFonts w:ascii="Times New Roman" w:hAnsi="Times New Roman" w:cs="Times New Roman"/>
          <w:i/>
          <w:sz w:val="24"/>
          <w:szCs w:val="24"/>
        </w:rPr>
        <w:t xml:space="preserve"> Просим Вас внимательнее отнестись к срокам поверки своих индивидуальных приборов учета (ИПУ). в разделе 2 платежного документа указана информация о сроках поверки приборов, также данная информация указана в паспортах на приборы учета и в акте допуска.</w:t>
      </w:r>
    </w:p>
    <w:p w:rsidR="007D33C3" w:rsidRPr="00197864" w:rsidRDefault="00197864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Обращаем Ваше внимание,</w:t>
      </w:r>
      <w:r w:rsidR="007D33C3" w:rsidRPr="00197864">
        <w:rPr>
          <w:rFonts w:ascii="Times New Roman" w:hAnsi="Times New Roman" w:cs="Times New Roman"/>
          <w:i/>
          <w:sz w:val="24"/>
          <w:szCs w:val="24"/>
        </w:rPr>
        <w:t xml:space="preserve"> когда срок поверки счетчиков истекает, счетчики воды считаются вышедшими из строя, начисление производится исходя из среднемесячного объема потребления коммунального ресурса за предыдущие 6 месяцев, но не более 3 расчетных периодов (п. 59 Постановления Правительства РФ № 354). По истечению данного периода начисление производится по нормативу с повышающим коэффициентом. Данная величина перерасчету не подлежит (</w:t>
      </w:r>
      <w:proofErr w:type="spellStart"/>
      <w:r w:rsidR="007D33C3" w:rsidRPr="00197864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="007D33C3" w:rsidRPr="00197864">
        <w:rPr>
          <w:rFonts w:ascii="Times New Roman" w:hAnsi="Times New Roman" w:cs="Times New Roman"/>
          <w:i/>
          <w:sz w:val="24"/>
          <w:szCs w:val="24"/>
        </w:rPr>
        <w:t>. Д п. 81(12) Постановления Правительства РФ № 354).</w:t>
      </w:r>
    </w:p>
    <w:p w:rsidR="007D33C3" w:rsidRDefault="007D33C3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864">
        <w:rPr>
          <w:rFonts w:ascii="Times New Roman" w:hAnsi="Times New Roman" w:cs="Times New Roman"/>
          <w:i/>
          <w:sz w:val="24"/>
          <w:szCs w:val="24"/>
        </w:rPr>
        <w:t>Также напоминаем, что при своевременной передаче фактических показаний приборов учета, начисление платы за коммунальные услуги в целях содержания МКД, производится более корректно, что в свою очередь уменьшает сумму к оплате.</w:t>
      </w:r>
    </w:p>
    <w:p w:rsidR="00197864" w:rsidRDefault="00197864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864" w:rsidRPr="00197864" w:rsidRDefault="00197864" w:rsidP="001978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864" w:rsidRPr="00FC6D9A" w:rsidRDefault="00197864" w:rsidP="007D3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предоставлена ООО «ЕРИЦ» </w:t>
      </w:r>
      <w:hyperlink r:id="rId4" w:history="1"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erickgl</w:t>
        </w:r>
        <w:proofErr w:type="spellEnd"/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/1528</w:t>
        </w:r>
        <w:bookmarkStart w:id="0" w:name="_GoBack"/>
        <w:bookmarkEnd w:id="0"/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6D9A" w:rsidRPr="00954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C6D9A" w:rsidRPr="00FC6D9A" w:rsidRDefault="00FC6D9A" w:rsidP="007D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D9A" w:rsidRPr="00FC6D9A" w:rsidRDefault="00FC6D9A" w:rsidP="007D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864" w:rsidRPr="00197864" w:rsidRDefault="00197864" w:rsidP="007D33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7864" w:rsidRPr="0019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3"/>
    <w:rsid w:val="00102B8A"/>
    <w:rsid w:val="00197864"/>
    <w:rsid w:val="00373758"/>
    <w:rsid w:val="007D33C3"/>
    <w:rsid w:val="009324C4"/>
    <w:rsid w:val="00AA3408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D2CE"/>
  <w15:chartTrackingRefBased/>
  <w15:docId w15:val="{5CF57056-FC35-448E-822A-9C5A0E0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8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ickgl.ru/news/1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4</cp:revision>
  <dcterms:created xsi:type="dcterms:W3CDTF">2021-04-21T03:36:00Z</dcterms:created>
  <dcterms:modified xsi:type="dcterms:W3CDTF">2021-04-21T04:22:00Z</dcterms:modified>
</cp:coreProperties>
</file>