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74" w:rsidRDefault="0056327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3274" w:rsidRDefault="00563274">
      <w:pPr>
        <w:pStyle w:val="ConsPlusNormal"/>
        <w:outlineLvl w:val="0"/>
      </w:pPr>
    </w:p>
    <w:p w:rsidR="00563274" w:rsidRDefault="00563274">
      <w:pPr>
        <w:pStyle w:val="ConsPlusTitle"/>
        <w:jc w:val="center"/>
        <w:outlineLvl w:val="0"/>
      </w:pPr>
      <w:r>
        <w:t>АДМИНИСТРАЦИЯ ГОРОДА КОГАЛЫМА</w:t>
      </w:r>
    </w:p>
    <w:p w:rsidR="00563274" w:rsidRDefault="00563274">
      <w:pPr>
        <w:pStyle w:val="ConsPlusTitle"/>
        <w:jc w:val="center"/>
      </w:pPr>
    </w:p>
    <w:p w:rsidR="00563274" w:rsidRDefault="00563274">
      <w:pPr>
        <w:pStyle w:val="ConsPlusTitle"/>
        <w:jc w:val="center"/>
      </w:pPr>
      <w:r>
        <w:t>ПОСТАНОВЛЕНИЕ</w:t>
      </w:r>
    </w:p>
    <w:p w:rsidR="00563274" w:rsidRDefault="00563274">
      <w:pPr>
        <w:pStyle w:val="ConsPlusTitle"/>
        <w:jc w:val="center"/>
      </w:pPr>
      <w:r>
        <w:t>от 16 декабря 2022 г. N 2924</w:t>
      </w:r>
    </w:p>
    <w:p w:rsidR="00563274" w:rsidRDefault="00563274">
      <w:pPr>
        <w:pStyle w:val="ConsPlusTitle"/>
        <w:jc w:val="center"/>
      </w:pPr>
    </w:p>
    <w:p w:rsidR="00563274" w:rsidRDefault="0056327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63274" w:rsidRDefault="00563274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563274" w:rsidRDefault="00563274">
      <w:pPr>
        <w:pStyle w:val="ConsPlusTitle"/>
        <w:jc w:val="center"/>
      </w:pPr>
      <w:r>
        <w:t>УЧЕТА, СОДЕРЖАЩЕЙСЯ В РЕЕСТРЕ ИМУЩЕСТВА СУБЪЕКТА</w:t>
      </w:r>
    </w:p>
    <w:p w:rsidR="00563274" w:rsidRDefault="00563274">
      <w:pPr>
        <w:pStyle w:val="ConsPlusTitle"/>
        <w:jc w:val="center"/>
      </w:pPr>
      <w:r>
        <w:t>РОССИЙСКОЙ ФЕДЕРАЦИИ, ОБ ОБЪЕКТАХ УЧЕТА ИЗ РЕЕСТРА</w:t>
      </w:r>
    </w:p>
    <w:p w:rsidR="00563274" w:rsidRDefault="00563274">
      <w:pPr>
        <w:pStyle w:val="ConsPlusTitle"/>
        <w:jc w:val="center"/>
      </w:pPr>
      <w:r>
        <w:t>МУНИЦИПАЛЬНОГО ИМУЩЕСТВА"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20.07.2021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</w:t>
      </w:r>
      <w:hyperlink r:id="rId8">
        <w:r>
          <w:rPr>
            <w:color w:val="0000FF"/>
          </w:rPr>
          <w:t>подпунктом 3.2 пункта 3</w:t>
        </w:r>
      </w:hyperlink>
      <w:r>
        <w:t xml:space="preserve"> распоряжения Правительства Ханты-Мансийского автономного округа - Югры от 08.10.2021 N 566-рп "О мерах по увеличению доли массовых социально значимых услуг, доступных в электронном виде в Ханты-Мансийском автономном округе - Югре", </w:t>
      </w:r>
      <w:hyperlink r:id="rId9">
        <w:r>
          <w:rPr>
            <w:color w:val="0000FF"/>
          </w:rPr>
          <w:t>Уставом</w:t>
        </w:r>
      </w:hyperlink>
      <w:r>
        <w:t xml:space="preserve"> города Когалыма: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имущества" согласно приложению к настоящему постановлению.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15.07.2014 N 1742 "Об утверждении Административного регламента предоставления муниципальной услуги по предоставлению сведений из реестра муниципального имущества";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2.2.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07.06.2019 N 1257 "О внесении изменений в постановление Администрации города Когалыма от 15.07.2014 N 1742";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2.3.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06.05.2022 N 1076 "О внесении изменений в постановление Администрации города Когалыма от 15.07.2014 N 1742";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2.4.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11.11.2022 N 2632 "О внесении изменений в постановление Администрации города Когалыма от 15.07.2014 N 1742".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3. Комитету по управлению муниципальным имуществом Администрации города Когалыма (</w:t>
      </w:r>
      <w:proofErr w:type="spellStart"/>
      <w:r>
        <w:t>А.В.Ковальчук</w:t>
      </w:r>
      <w:proofErr w:type="spellEnd"/>
      <w:r>
        <w:t xml:space="preserve">) направить в юридическое управление Администрации города Когалыма текст постановления и </w:t>
      </w:r>
      <w:hyperlink w:anchor="P35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4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Аппарат Губернатора Ханты-Мансийского автономного округа - Югры.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4. Опубликовать настоящее постановление и </w:t>
      </w:r>
      <w:hyperlink w:anchor="P35">
        <w:r>
          <w:rPr>
            <w:color w:val="0000FF"/>
          </w:rPr>
          <w:t>приложение</w:t>
        </w:r>
      </w:hyperlink>
      <w:r>
        <w:t xml:space="preserve"> к нему в печатном издании и разместить на официальном сайте Администрации города Когалыма в сети Интернет (www.admkogalym.ru).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5.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>
        <w:t>А.В.Ковальчука</w:t>
      </w:r>
      <w:proofErr w:type="spellEnd"/>
      <w:r>
        <w:t>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right"/>
      </w:pPr>
      <w:r>
        <w:t>Глава города Когалыма</w:t>
      </w:r>
    </w:p>
    <w:p w:rsidR="00563274" w:rsidRDefault="00563274">
      <w:pPr>
        <w:pStyle w:val="ConsPlusNormal"/>
        <w:jc w:val="right"/>
      </w:pPr>
      <w:r>
        <w:t>Н.Н.ПАЛЬЧИКОВ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right"/>
        <w:outlineLvl w:val="0"/>
      </w:pPr>
      <w:r>
        <w:t>Приложение</w:t>
      </w:r>
    </w:p>
    <w:p w:rsidR="00563274" w:rsidRDefault="00563274">
      <w:pPr>
        <w:pStyle w:val="ConsPlusNormal"/>
        <w:jc w:val="right"/>
      </w:pPr>
      <w:r>
        <w:t>к постановлению Администрации</w:t>
      </w:r>
    </w:p>
    <w:p w:rsidR="00563274" w:rsidRDefault="00563274">
      <w:pPr>
        <w:pStyle w:val="ConsPlusNormal"/>
        <w:jc w:val="right"/>
      </w:pPr>
      <w:r>
        <w:t>города Когалыма</w:t>
      </w:r>
    </w:p>
    <w:p w:rsidR="00563274" w:rsidRDefault="00563274">
      <w:pPr>
        <w:pStyle w:val="ConsPlusNormal"/>
        <w:jc w:val="right"/>
      </w:pPr>
      <w:r>
        <w:t>от 16.12.2022 N 2924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563274" w:rsidRDefault="00563274">
      <w:pPr>
        <w:pStyle w:val="ConsPlusTitle"/>
        <w:jc w:val="center"/>
      </w:pPr>
      <w:r>
        <w:t>ПРЕДОСТАВЛЕНИЯ МУНИЦИПАЛЬНОЙ УСЛУГИ "ПРЕДОСТАВЛЕНИЕ</w:t>
      </w:r>
    </w:p>
    <w:p w:rsidR="00563274" w:rsidRDefault="00563274">
      <w:pPr>
        <w:pStyle w:val="ConsPlusTitle"/>
        <w:jc w:val="center"/>
      </w:pPr>
      <w:r>
        <w:t>ИНФОРМАЦИИ ОБ ОБЪЕКТАХ УЧЕТА, СОДЕРЖАЩЕЙСЯ В РЕЕСТРЕ</w:t>
      </w:r>
    </w:p>
    <w:p w:rsidR="00563274" w:rsidRDefault="00563274">
      <w:pPr>
        <w:pStyle w:val="ConsPlusTitle"/>
        <w:jc w:val="center"/>
      </w:pPr>
      <w:r>
        <w:t>ИМУЩЕСТВА СУБЪЕКТА РОССИЙСКОЙ ФЕДЕРАЦИИ, ОБ ОБЪЕКТАХ УЧЕТА</w:t>
      </w:r>
    </w:p>
    <w:p w:rsidR="00563274" w:rsidRDefault="00563274">
      <w:pPr>
        <w:pStyle w:val="ConsPlusTitle"/>
        <w:jc w:val="center"/>
      </w:pPr>
      <w:r>
        <w:t>ИЗ РЕЕСТРА МУНИЦИПАЛЬНОГО ИМУЩЕСТВА"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Title"/>
        <w:jc w:val="center"/>
        <w:outlineLvl w:val="1"/>
      </w:pPr>
      <w:r>
        <w:t>I. Общие положения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и стандарт предоставления муниципальной услуги "Предоставление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имущества" (далее - муниципальная услуга).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2. В рамках муниципальной услуги может быть предоставлена информация в отношении: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- находящегося в муниципальной собственности движимого имущества (акций,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03.11.2006 N 174-ФЗ "Об автономных учреждениях");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городской округ Когалым Ханты-Мансийского автономного округа - Югры, иных юридических лиц, учредителем (участником) которых является муниципальное образование городской округ Когалым Ханты-Мансийского автономного округа - Югры.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Круг заявителей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3. Муниципальная 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Требование предоставления заявителю муниципальной услуги</w:t>
      </w:r>
    </w:p>
    <w:p w:rsidR="00563274" w:rsidRDefault="00563274">
      <w:pPr>
        <w:pStyle w:val="ConsPlusTitle"/>
        <w:jc w:val="center"/>
      </w:pPr>
      <w:r>
        <w:t>в соответствии с вариантом предоставления муниципальной</w:t>
      </w:r>
    </w:p>
    <w:p w:rsidR="00563274" w:rsidRDefault="00563274">
      <w:pPr>
        <w:pStyle w:val="ConsPlusTitle"/>
        <w:jc w:val="center"/>
      </w:pPr>
      <w:r>
        <w:t>услуги, соответствующим признакам заявителя, определенным</w:t>
      </w:r>
    </w:p>
    <w:p w:rsidR="00563274" w:rsidRDefault="00563274">
      <w:pPr>
        <w:pStyle w:val="ConsPlusTitle"/>
        <w:jc w:val="center"/>
      </w:pPr>
      <w:r>
        <w:t>в результате анкетирования, проводимого органом,</w:t>
      </w:r>
    </w:p>
    <w:p w:rsidR="00563274" w:rsidRDefault="00563274">
      <w:pPr>
        <w:pStyle w:val="ConsPlusTitle"/>
        <w:jc w:val="center"/>
      </w:pPr>
      <w:r>
        <w:t>предоставляющим услугу (далее - профилирование), а также</w:t>
      </w:r>
    </w:p>
    <w:p w:rsidR="00563274" w:rsidRDefault="00563274">
      <w:pPr>
        <w:pStyle w:val="ConsPlusTitle"/>
        <w:jc w:val="center"/>
      </w:pPr>
      <w:r>
        <w:t>результата, за предоставлением которого обратился заявитель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  <w:r>
        <w:t>4. Муниципальная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lastRenderedPageBreak/>
        <w:t>6. Информация о порядке предоставления муниципальной услуги размещается в федеральной государственной информационной системе "Единый портал государственных и муниципальных услуг (функций)" (далее - Единый портал, ЕПГУ).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Title"/>
        <w:jc w:val="center"/>
        <w:outlineLvl w:val="2"/>
      </w:pPr>
      <w:r>
        <w:t>Наименование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7. Полное наименование муниципальной услуги: "Предоставление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имущества". Краткое наименование муниципальной услуги на ЕПГУ: "Выдача выписок из реестра государственного или муниципального имущества".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8. Услуга предоставляется Комитетом по управлению муниципальным имуществом Администрации города Когалыма, уполномоченным на ведение соответствующего реестра (далее - Уполномоченный орган).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9. Предоставление Услуги в Многофункциональных центрах предоставления муниципальных услуг (далее - МФЦ) осуществляется в порядке и сроки, которые установлены соглашением о взаимодействии между МФЦ и Администрацией города Когалыма (далее - соглашение).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10. При обращении заявителя (представителя заявителя) результатами предоставления муниципальная услуга являются: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Форма </w:t>
      </w:r>
      <w:hyperlink w:anchor="P374">
        <w:r>
          <w:rPr>
            <w:color w:val="0000FF"/>
          </w:rPr>
          <w:t>решения</w:t>
        </w:r>
      </w:hyperlink>
      <w:r>
        <w:t xml:space="preserve"> о предоставлении выписки из реестра муниципального имущества приведена в приложении 1 к настоящему Административному регламенту;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Форма </w:t>
      </w:r>
      <w:hyperlink w:anchor="P409">
        <w:r>
          <w:rPr>
            <w:color w:val="0000FF"/>
          </w:rPr>
          <w:t>уведомления</w:t>
        </w:r>
      </w:hyperlink>
      <w:r>
        <w:t xml:space="preserve"> об отсутствии в реестре муниципального имущества запрашиваемых сведений приведены в приложении 2 к настоящему Административному регламенту;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Форма </w:t>
      </w:r>
      <w:hyperlink w:anchor="P446">
        <w:r>
          <w:rPr>
            <w:color w:val="0000FF"/>
          </w:rPr>
          <w:t>решения</w:t>
        </w:r>
      </w:hyperlink>
      <w:r>
        <w:t xml:space="preserve"> об отказе в выдаче выписки из реестра муниципального имущества приведена в приложении 3 к настоящему Административному регламенту.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Формирование реестровой записи в качестве результата предоставления муниципальной услуги не предусмотрено.</w:t>
      </w:r>
    </w:p>
    <w:p w:rsidR="00563274" w:rsidRDefault="00563274">
      <w:pPr>
        <w:pStyle w:val="ConsPlusNormal"/>
        <w:spacing w:before="200"/>
        <w:ind w:firstLine="540"/>
        <w:jc w:val="both"/>
      </w:pPr>
      <w:bookmarkStart w:id="1" w:name="P88"/>
      <w:bookmarkEnd w:id="1"/>
      <w:r>
        <w:t>11. Результат предоставления муниципальной услуги в зависимости от выбора заявителя может быть получен в Уполномоченном органе, посредством ЕПГУ, в МФЦ.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lastRenderedPageBreak/>
        <w:t>12. Максимальный срок предоставления Услуги составляет 5 рабочих дней.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Администрации города Когалыма в информационно-телекоммуникационной сети "Интернет" (www.admkogalym.ru) (далее - официальный сайт), а также на Едином портале.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63274" w:rsidRDefault="00563274">
      <w:pPr>
        <w:pStyle w:val="ConsPlusTitle"/>
        <w:jc w:val="center"/>
      </w:pPr>
      <w:r>
        <w:t>для предоставления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bookmarkStart w:id="2" w:name="P101"/>
      <w:bookmarkEnd w:id="2"/>
      <w:r>
        <w:t>14.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14.1. </w:t>
      </w:r>
      <w:hyperlink w:anchor="P488">
        <w:r>
          <w:rPr>
            <w:color w:val="0000FF"/>
          </w:rPr>
          <w:t>Заявление</w:t>
        </w:r>
      </w:hyperlink>
      <w:r>
        <w:t xml:space="preserve"> (запрос) о предоставлении муниципальной услуги по форме, согласно приложению 4 к настоящему административному регламенту.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Требования, предъявляемые к документу при подаче - оригинал.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(далее - СМЭВ) или витрин данных.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 форме электронного документа в личном кабинете на ЕПГУ;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на бумажном носителе в виде распечатанного экземпляра электронного документа в Уполномоченном органе, МФЦ.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14.2. Документ, удостоверяющий личность заявителя либо его представителя.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Требования, предъявляемые к документу при подаче,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СМЭВ.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14.3. 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Требования, предъявляемые к документу: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при подаче в Уполномоченный орган, многофункциональный центр - оригинал;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</w:t>
      </w:r>
    </w:p>
    <w:p w:rsidR="00563274" w:rsidRDefault="00563274">
      <w:pPr>
        <w:pStyle w:val="ConsPlusNormal"/>
        <w:spacing w:before="200"/>
        <w:ind w:firstLine="540"/>
        <w:jc w:val="both"/>
      </w:pPr>
      <w:bookmarkStart w:id="3" w:name="P114"/>
      <w:bookmarkEnd w:id="3"/>
      <w:r>
        <w:t>15. Перечень документов и сведений, получаемых в рамках СМЭВ, которые заявитель вправе предоставить по собственной инициативе: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lastRenderedPageBreak/>
        <w:t>а) сведения из Единого государственного реестра юридических лиц;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сведения из Единого государственного реестра индивидуальных предпринимателей.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15.1. Межведомственные запросы формируются автоматически.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16. Предоставление заявителем документов, предусмотренных в настоящем подразделе, а также </w:t>
      </w:r>
      <w:hyperlink w:anchor="P488">
        <w:r>
          <w:rPr>
            <w:color w:val="0000FF"/>
          </w:rPr>
          <w:t>заявления</w:t>
        </w:r>
      </w:hyperlink>
      <w:r>
        <w:t xml:space="preserve"> (запроса) о предоставлении муниципальной услуги в соответствии с формой, предусмотренной в приложении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63274" w:rsidRDefault="00563274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563274" w:rsidRDefault="00563274">
      <w:pPr>
        <w:pStyle w:val="ConsPlusTitle"/>
        <w:jc w:val="center"/>
      </w:pPr>
      <w:r>
        <w:t>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bookmarkStart w:id="4" w:name="P124"/>
      <w:bookmarkEnd w:id="4"/>
      <w:r>
        <w:t>17. Исчерпывающий перечень оснований для отказа в приеме документов, необходимых для предоставления муниципальной услуги: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17.1.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17.2.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18. </w:t>
      </w:r>
      <w:hyperlink w:anchor="P637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услуги, по форме, приведенной в приложении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19.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563274" w:rsidRDefault="00563274">
      <w:pPr>
        <w:pStyle w:val="ConsPlusTitle"/>
        <w:jc w:val="center"/>
      </w:pPr>
      <w:r>
        <w:t>отказа в предоставлении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20.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63274" w:rsidRDefault="00563274">
      <w:pPr>
        <w:pStyle w:val="ConsPlusNormal"/>
        <w:spacing w:before="200"/>
        <w:ind w:firstLine="540"/>
        <w:jc w:val="both"/>
      </w:pPr>
      <w:bookmarkStart w:id="5" w:name="P135"/>
      <w:bookmarkEnd w:id="5"/>
      <w:r>
        <w:t>21. Основания для отказа в предоставлении муниципальной услуги: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21.1. Противоречие документов или сведений, полученных с использованием СМЭВ, представленным заявителем (представителем заявителя) документам или сведениям.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Размер платы, взимаемой с заявителя (представителя</w:t>
      </w:r>
    </w:p>
    <w:p w:rsidR="00563274" w:rsidRDefault="00563274">
      <w:pPr>
        <w:pStyle w:val="ConsPlusTitle"/>
        <w:jc w:val="center"/>
      </w:pPr>
      <w:r>
        <w:t>заявителя) при предоставлении муниципальной услуги,</w:t>
      </w:r>
    </w:p>
    <w:p w:rsidR="00563274" w:rsidRDefault="00563274">
      <w:pPr>
        <w:pStyle w:val="ConsPlusTitle"/>
        <w:jc w:val="center"/>
      </w:pPr>
      <w:r>
        <w:t>и способы ее взимания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22. За предоставление муниципальной услуги не предусмотрено взимание платы.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Максимальный срок ожидания в очереди при подаче заявителем</w:t>
      </w:r>
    </w:p>
    <w:p w:rsidR="00563274" w:rsidRDefault="00563274">
      <w:pPr>
        <w:pStyle w:val="ConsPlusTitle"/>
        <w:jc w:val="center"/>
      </w:pPr>
      <w:r>
        <w:t>запроса о предоставлении муниципальной услуги</w:t>
      </w:r>
    </w:p>
    <w:p w:rsidR="00563274" w:rsidRDefault="00563274">
      <w:pPr>
        <w:pStyle w:val="ConsPlusTitle"/>
        <w:jc w:val="center"/>
      </w:pPr>
      <w:r>
        <w:t>и при получении результата предоставления муниципальной</w:t>
      </w:r>
    </w:p>
    <w:p w:rsidR="00563274" w:rsidRDefault="00563274">
      <w:pPr>
        <w:pStyle w:val="ConsPlusTitle"/>
        <w:jc w:val="center"/>
      </w:pPr>
      <w:r>
        <w:t>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23. Максимальный срок ожидания в очереди при подаче запроса составляет 15 минут.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24. Максимальный срок ожидания в очереди при получении результата муниципальной услуги составляет 15 минут.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lastRenderedPageBreak/>
        <w:t>Срок регистрации запроса заявителя о предоставлении</w:t>
      </w:r>
    </w:p>
    <w:p w:rsidR="00563274" w:rsidRDefault="00563274">
      <w:pPr>
        <w:pStyle w:val="ConsPlusTitle"/>
        <w:jc w:val="center"/>
      </w:pPr>
      <w:r>
        <w:t>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25. Срок регистрации запроса и документов, необходимых для предоставления муниципальной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63274" w:rsidRDefault="00563274">
      <w:pPr>
        <w:pStyle w:val="ConsPlusTitle"/>
        <w:jc w:val="center"/>
      </w:pPr>
      <w:r>
        <w:t>муниципальная услуга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26. Помещения, в которых предоставляется муниципальная услуга, должны соответствовать следующим требованиям: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вход в помещение, в котором осуществляется прием граждан по вопросам предоставления муниципальной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вход и передвижение по помещениям, в которых осуществляются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д) обеспечен допуск собаки-проводника;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е) обеспечен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в помещения;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ж) звуковая, зрительная, а также графическая информация, касающаяся предоставления муниципальной услуги, дублируется знаками, выполненными рельефно-точечным шрифтом Брайля;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к) в помещении предусмотрены стенды, содержащие информацию о порядке предоставления, в том числе о вариантах предоставления муниципальной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"Интернет", а также электронной почты.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27. К показателям доступности предоставления муниципальной услуги относятся: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обеспечена возможность получения муниципальной услуги экстерриториально;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обеспечение доступности электронных форм документов, необходимых для предоставления муниципальной услуги;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в) обеспечен открытый доступ для заявителей и других лиц к информации о порядке и сроках </w:t>
      </w:r>
      <w:r>
        <w:lastRenderedPageBreak/>
        <w:t>предоставления муниципальной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28. К показателям качества предоставления муниципальной услуги относятся: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отсутствие обоснованных жалоб на действия (бездействие) должностных лиц и их отношение к заявителям;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отсутствие нарушений сроков предоставления муниципальной услуги.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Иные требования к предоставлению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29.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63274" w:rsidRDefault="00563274">
      <w:pPr>
        <w:pStyle w:val="ConsPlusTitle"/>
        <w:jc w:val="center"/>
      </w:pPr>
      <w:r>
        <w:t>административных процедур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30.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физическое лицо;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представитель заявителя - физического лица;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юридическое лицо;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представитель заявителя - юридического лица;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индивидуальный предприниматель;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представитель заявителя - индивидуального предпринимателя.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31. Возможность оставления заявления (запроса) заявителя о предоставлении муниципальной услуги без рассмотрения не предусмотрена.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32. </w:t>
      </w:r>
      <w:hyperlink w:anchor="P676">
        <w:r>
          <w:rPr>
            <w:color w:val="0000FF"/>
          </w:rPr>
          <w:t>Описание</w:t>
        </w:r>
      </w:hyperlink>
      <w:r>
        <w:t xml:space="preserve"> административных процедур и административных действий приведено в приложении 6 к настоящему Административному регламенту.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Профилирование заявителя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 xml:space="preserve">33.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</w:t>
      </w:r>
      <w:hyperlink w:anchor="P720">
        <w:r>
          <w:rPr>
            <w:color w:val="0000FF"/>
          </w:rPr>
          <w:t>приложении 7</w:t>
        </w:r>
      </w:hyperlink>
      <w:r>
        <w:t xml:space="preserve"> к настоящему Административному регламенту.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34.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35. Описания вариантов, приведенные в настоящем разделе, размещаются на официальном сайте.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Единый сценарий предоставления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36. Максимальный срок предоставления варианта муниципальной услуги составляет 5 рабочих дней со дня регистрации заявления (запроса) заявителя.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37. В результате предоставления варианта муниципальной услуги заявителю предоставляются: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</w:t>
      </w:r>
      <w:r>
        <w:lastRenderedPageBreak/>
        <w:t>подписью и печатью МФЦ (опционально), документ на бумажном носителе);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Формирование реестровой записи в качестве результата предоставления муниципальной услуги не предусмотрено.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38. Уполномоченный орган отказывает заявителю в предоставлении муниципальной услуги при наличии оснований, указанных в </w:t>
      </w:r>
      <w:hyperlink w:anchor="P135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39. Административные процедуры, осуществляемые при предоставлении муниципальной услуги: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прием и регистрация заявления и необходимых документов;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рассмотрение принятых документов и направление межведомственных запросов;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принятие решения о предоставлении муниципальной услуги либо об отказе в предоставлении муниципальной услуги;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г) предоставление результата предоставления муниципальной услуги или отказа в предоставлении муниципальной услуги.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40. Сценарием предоставления муниципальной услуги административная процедура приостановления предоставления услуги не предусмотрена.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Прием запроса и документов и (или) информации, необходимых</w:t>
      </w:r>
    </w:p>
    <w:p w:rsidR="00563274" w:rsidRDefault="00563274">
      <w:pPr>
        <w:pStyle w:val="ConsPlusTitle"/>
        <w:jc w:val="center"/>
      </w:pPr>
      <w:r>
        <w:t>для предоставления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 xml:space="preserve">41. Представление заявителем документов и </w:t>
      </w:r>
      <w:hyperlink w:anchor="P488">
        <w:r>
          <w:rPr>
            <w:color w:val="0000FF"/>
          </w:rPr>
          <w:t>заявления</w:t>
        </w:r>
      </w:hyperlink>
      <w:r>
        <w:t xml:space="preserve"> (запроса) о предоставлении муниципальной услуги в соответствии с формой, предусмотренной в приложении 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42.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содержится в </w:t>
      </w:r>
      <w:hyperlink w:anchor="P10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43.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</w:t>
      </w:r>
      <w:hyperlink w:anchor="P114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Межведомственные запросы формируются автоматически.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44. Способами установления личности (идентификации) заявителя при взаимодействии с заявителями являются: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в МФЦ - документ, удостоверяющий личность;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посредством Единого портала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путем направления почтового отправления - копия документа, удостоверяющего личность.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lastRenderedPageBreak/>
        <w:t>45. Запрос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46. Уполномоченный орган отказывает заявителю в приеме документов, необходимых для предоставления услуги, при наличии оснований, указанных в </w:t>
      </w:r>
      <w:hyperlink w:anchor="P124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47. Услуга предусматривает возможности приема запроса и документов, необходимых для предоставления варианта муниципальной услуги по выбору заявителя, независимо от его места нахождения, в МФЦ, путем направления почтового отправления.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48. Административная процедура "рассмотрение принятых документов и направление межведомственных запросов" осуществляется в Уполномоченном органе.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личного кабинета ЕПГУ.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49. Срок регистрации запроса и документов, необходимых для предоставления муниципальной услуги, составляет в Уполномоченном органе 1 рабочий день со дня подачи заявления (запроса) о предоставлении муниципальной услуги и документов, необходимых для предоставления услуги в Уполномоченном органе.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Принятие решения о предоставлении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50. Решение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г) внесение платы за предоставление выписки не требуется.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Решение об отказе в предоставлении услуги принимается при невыполнении указанных выше критериев.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51. Принятие решения о предоставлении муниципальной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Предоставление результата 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52. Результат предоставления муниципальной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53. Предоставление результата муниципальной услуги осуществляется в срок, не превышающий 1 рабочего дня, и исчисляется со дня принятия решения о предоставлении услуги.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563274" w:rsidRDefault="00563274">
      <w:pPr>
        <w:pStyle w:val="ConsPlusTitle"/>
        <w:jc w:val="center"/>
      </w:pPr>
      <w:r>
        <w:t>регламента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63274" w:rsidRDefault="00563274">
      <w:pPr>
        <w:pStyle w:val="ConsPlusTitle"/>
        <w:jc w:val="center"/>
      </w:pPr>
      <w:r>
        <w:lastRenderedPageBreak/>
        <w:t>и исполнением ответственными должностными лицами положений</w:t>
      </w:r>
    </w:p>
    <w:p w:rsidR="00563274" w:rsidRDefault="00563274">
      <w:pPr>
        <w:pStyle w:val="ConsPlusTitle"/>
        <w:jc w:val="center"/>
      </w:pPr>
      <w:r>
        <w:t>регламента и иных нормативных правовых актов,</w:t>
      </w:r>
    </w:p>
    <w:p w:rsidR="00563274" w:rsidRDefault="00563274">
      <w:pPr>
        <w:pStyle w:val="ConsPlusTitle"/>
        <w:jc w:val="center"/>
      </w:pPr>
      <w:r>
        <w:t>устанавливающих требования к предоставлению муниципальной</w:t>
      </w:r>
    </w:p>
    <w:p w:rsidR="00563274" w:rsidRDefault="00563274">
      <w:pPr>
        <w:pStyle w:val="ConsPlusTitle"/>
        <w:jc w:val="center"/>
      </w:pPr>
      <w:r>
        <w:t>услуги, а также принятием ими решений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54.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муниципальной услуги, а также принятия ими решений осуществляется руководителем (заместителем руководителя) Уполномоченного органа.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55. Текущий контроль осуществляется посредством проведения плановых и внеплановых проверок.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563274" w:rsidRDefault="00563274">
      <w:pPr>
        <w:pStyle w:val="ConsPlusTitle"/>
        <w:jc w:val="center"/>
      </w:pPr>
      <w:r>
        <w:t>проверок полноты и качества предоставления услуги, в том</w:t>
      </w:r>
    </w:p>
    <w:p w:rsidR="00563274" w:rsidRDefault="00563274">
      <w:pPr>
        <w:pStyle w:val="ConsPlusTitle"/>
        <w:jc w:val="center"/>
      </w:pPr>
      <w:r>
        <w:t>числе порядок и формы контроля за полнотой и качеством</w:t>
      </w:r>
    </w:p>
    <w:p w:rsidR="00563274" w:rsidRDefault="00563274">
      <w:pPr>
        <w:pStyle w:val="ConsPlusTitle"/>
        <w:jc w:val="center"/>
      </w:pPr>
      <w:r>
        <w:t>предоставления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56. Контроль за полнотой и качеством предоставления муниципальной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57. Контроль за полнотой и качеством предоставления муниципальной услуги осуществляется в форме плановых и внеплановых проверок.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58.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59. Внеплановая проверка полноты и качества предоставления услуги проводится по конкретному обращению (жалобе) заявителя.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60. Проверки проводятся уполномоченными лицами Уполномоченного органа.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563274" w:rsidRDefault="00563274">
      <w:pPr>
        <w:pStyle w:val="ConsPlusTitle"/>
        <w:jc w:val="center"/>
      </w:pPr>
      <w:r>
        <w:t>муниципальную услугу, за решения и действия (бездействие),</w:t>
      </w:r>
    </w:p>
    <w:p w:rsidR="00563274" w:rsidRDefault="00563274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563274" w:rsidRDefault="00563274">
      <w:pPr>
        <w:pStyle w:val="ConsPlusTitle"/>
        <w:jc w:val="center"/>
      </w:pPr>
      <w:r>
        <w:t>муниципальной услуги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61.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62.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63274" w:rsidRDefault="00563274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563274" w:rsidRDefault="00563274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63. Контроль за предоставлением муниципальной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муниципальной услуги.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64. Оценки качества оказания муниципальной услуги передаются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65. Лица, которые осуществляют контроль за предоставлением муниципальной услуги, должны принимать меры по предотвращению конфликта интересов при предоставлении услуги.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563274" w:rsidRDefault="00563274">
      <w:pPr>
        <w:pStyle w:val="ConsPlusTitle"/>
        <w:jc w:val="center"/>
      </w:pPr>
      <w:r>
        <w:t>и действий (бездействия) органа, предоставляющего</w:t>
      </w:r>
    </w:p>
    <w:p w:rsidR="00563274" w:rsidRDefault="00563274">
      <w:pPr>
        <w:pStyle w:val="ConsPlusTitle"/>
        <w:jc w:val="center"/>
      </w:pPr>
      <w:r>
        <w:t>муниципальную услугу, многофункционального центра,</w:t>
      </w:r>
    </w:p>
    <w:p w:rsidR="00563274" w:rsidRDefault="00563274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563274" w:rsidRDefault="00563274">
      <w:pPr>
        <w:pStyle w:val="ConsPlusTitle"/>
        <w:jc w:val="center"/>
      </w:pPr>
      <w:r>
        <w:t>закона "Об организации предоставления государственных</w:t>
      </w:r>
    </w:p>
    <w:p w:rsidR="00563274" w:rsidRDefault="00563274">
      <w:pPr>
        <w:pStyle w:val="ConsPlusTitle"/>
        <w:jc w:val="center"/>
      </w:pPr>
      <w:r>
        <w:t>и муниципальных услуг", а также их должностных лиц,</w:t>
      </w:r>
    </w:p>
    <w:p w:rsidR="00563274" w:rsidRDefault="00563274">
      <w:pPr>
        <w:pStyle w:val="ConsPlusTitle"/>
        <w:jc w:val="center"/>
      </w:pPr>
      <w:r>
        <w:t>муниципальных служащих, работников</w:t>
      </w:r>
    </w:p>
    <w:p w:rsidR="00563274" w:rsidRDefault="00563274">
      <w:pPr>
        <w:pStyle w:val="ConsPlusNormal"/>
        <w:jc w:val="center"/>
      </w:pPr>
    </w:p>
    <w:p w:rsidR="00563274" w:rsidRDefault="00563274">
      <w:pPr>
        <w:pStyle w:val="ConsPlusNormal"/>
        <w:ind w:firstLine="540"/>
        <w:jc w:val="both"/>
      </w:pPr>
      <w:r>
        <w:t>66.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67.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нарушение срока предоставления муниципальной услуги;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68. Жалоба может быть подана в письменной форме на бумажном носителе, в том числе при </w:t>
      </w:r>
      <w:r>
        <w:lastRenderedPageBreak/>
        <w:t>личном приеме заявителя, направлена по почте, или в электронном виде с использованием информационно-телекоммуникационной сети "Интернет"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69. Заявитель в жалобе указывает следующую информацию: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70.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71.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72.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73.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lastRenderedPageBreak/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74.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75.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76. По результатам рассмотрения жалобы принимается одно из следующих решений: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б) в удовлетворении жалобы отказывается.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77. Не позднее дня, следующего за днем принятия решения, указанного в </w:t>
      </w:r>
      <w:hyperlink w:anchor="P88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78. В ответе по результатам рассмотрения жалобы указываются: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 xml:space="preserve">б) номер, дата, место принятия решения, включая сведения о должностном лице, решение </w:t>
      </w:r>
      <w:r>
        <w:lastRenderedPageBreak/>
        <w:t>или действие (бездействие) которого обжалуется;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г) основания для принятия решения по жалобе;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д) принятое по жалобе решение;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ж) сведения о порядке обжалования принятого по жалобе решения.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79. В удовлетворении жалобы отказывается в следующих случаях: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80. Жалоба остается без ответа в следующих случаях: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Уполномоченный на рассмотрение жалобы орган, должностное лицо сообщает заявителю об оставлении жалобы без ответа в течение 3 (трех) рабочих дней со дня регистрации жалобы.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81.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82.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Едином и региональном порталах.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right"/>
        <w:outlineLvl w:val="1"/>
      </w:pPr>
      <w:r>
        <w:t>Приложение 1</w:t>
      </w:r>
    </w:p>
    <w:p w:rsidR="00563274" w:rsidRDefault="00563274">
      <w:pPr>
        <w:pStyle w:val="ConsPlusNormal"/>
        <w:jc w:val="right"/>
      </w:pPr>
      <w:r>
        <w:t>к Административному регламенту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center"/>
      </w:pPr>
      <w:bookmarkStart w:id="6" w:name="P374"/>
      <w:bookmarkEnd w:id="6"/>
      <w:r>
        <w:t>ФОРМА</w:t>
      </w:r>
    </w:p>
    <w:p w:rsidR="00563274" w:rsidRDefault="00563274">
      <w:pPr>
        <w:pStyle w:val="ConsPlusNormal"/>
        <w:jc w:val="center"/>
      </w:pPr>
      <w:r>
        <w:t>РЕШЕНИЯ О ВЫДАЧЕ ВЫПИСКИ ИЗ РЕЕСТРА МУНИЦИПАЛЬНОГО ИМУЩЕСТВА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center"/>
      </w:pPr>
      <w:r>
        <w:t>_____________________________________________________</w:t>
      </w:r>
    </w:p>
    <w:p w:rsidR="00563274" w:rsidRDefault="00563274">
      <w:pPr>
        <w:pStyle w:val="ConsPlusNormal"/>
        <w:jc w:val="center"/>
      </w:pPr>
      <w:r>
        <w:t>Наименование органа, уполномоченного на предоставление</w:t>
      </w:r>
    </w:p>
    <w:p w:rsidR="00563274" w:rsidRDefault="00563274">
      <w:pPr>
        <w:pStyle w:val="ConsPlusNormal"/>
        <w:jc w:val="center"/>
      </w:pPr>
      <w:r>
        <w:t>услуги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right"/>
      </w:pPr>
      <w:r>
        <w:t>Кому: ________________________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right"/>
      </w:pPr>
      <w:r>
        <w:t>Контактные данные: ___________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center"/>
      </w:pPr>
      <w:r>
        <w:t>Решение о выдаче выписки из реестра муниципального имущества</w:t>
      </w:r>
    </w:p>
    <w:p w:rsidR="00563274" w:rsidRDefault="0056327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32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</w:pPr>
            <w:r>
              <w:t>от 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right"/>
            </w:pPr>
            <w:r>
              <w:t>N _________________</w:t>
            </w:r>
          </w:p>
        </w:tc>
      </w:tr>
    </w:tbl>
    <w:p w:rsidR="00563274" w:rsidRDefault="00563274">
      <w:pPr>
        <w:pStyle w:val="ConsPlusNormal"/>
        <w:spacing w:before="200"/>
        <w:ind w:firstLine="540"/>
        <w:jc w:val="both"/>
      </w:pPr>
      <w:r>
        <w:t>По результатам рассмотрения заявления от ________ N ___________ (Заявитель ___________) принято решение о предоставлении выписки из реестра муниципального имущества (прилагается).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  <w:r>
        <w:t>Дополнительно информируем: ______________________________________.</w:t>
      </w:r>
    </w:p>
    <w:p w:rsidR="00563274" w:rsidRDefault="0056327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061"/>
        <w:gridCol w:w="2835"/>
      </w:tblGrid>
      <w:tr w:rsidR="005632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  <w:r>
              <w:t>Должность сотрудника,</w:t>
            </w:r>
          </w:p>
          <w:p w:rsidR="00563274" w:rsidRDefault="00563274">
            <w:pPr>
              <w:pStyle w:val="ConsPlusNormal"/>
              <w:jc w:val="both"/>
            </w:pPr>
            <w:r>
              <w:t>принявшего решение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  <w:r>
              <w:t>И.О. Фамилия</w:t>
            </w:r>
          </w:p>
        </w:tc>
      </w:tr>
      <w:tr w:rsidR="00563274">
        <w:tblPrEx>
          <w:tblBorders>
            <w:insideV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3274" w:rsidRDefault="00563274">
            <w:pPr>
              <w:pStyle w:val="ConsPlusNormal"/>
              <w:jc w:val="both"/>
            </w:pPr>
            <w:r>
              <w:t>Сведения об</w:t>
            </w:r>
          </w:p>
          <w:p w:rsidR="00563274" w:rsidRDefault="00563274">
            <w:pPr>
              <w:pStyle w:val="ConsPlusNormal"/>
              <w:jc w:val="both"/>
            </w:pPr>
            <w:r>
              <w:t>электронной</w:t>
            </w:r>
          </w:p>
          <w:p w:rsidR="00563274" w:rsidRDefault="00563274">
            <w:pPr>
              <w:pStyle w:val="ConsPlusNormal"/>
              <w:jc w:val="both"/>
            </w:pPr>
            <w:r>
              <w:t>подписи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</w:tr>
    </w:tbl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right"/>
        <w:outlineLvl w:val="1"/>
      </w:pPr>
      <w:r>
        <w:t>Приложение 2</w:t>
      </w:r>
    </w:p>
    <w:p w:rsidR="00563274" w:rsidRDefault="00563274">
      <w:pPr>
        <w:pStyle w:val="ConsPlusNormal"/>
        <w:jc w:val="right"/>
      </w:pPr>
      <w:r>
        <w:t>к Административному регламенту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center"/>
      </w:pPr>
      <w:bookmarkStart w:id="7" w:name="P409"/>
      <w:bookmarkEnd w:id="7"/>
      <w:r>
        <w:t>ФОРМА</w:t>
      </w:r>
    </w:p>
    <w:p w:rsidR="00563274" w:rsidRDefault="00563274">
      <w:pPr>
        <w:pStyle w:val="ConsPlusNormal"/>
        <w:jc w:val="center"/>
      </w:pPr>
      <w:r>
        <w:t>УВЕДОМЛЕНИЯ ОБ ОТСУТСТВИИ ИНФОРМАЦИИ В РЕЕСТРЕ</w:t>
      </w:r>
    </w:p>
    <w:p w:rsidR="00563274" w:rsidRDefault="00563274">
      <w:pPr>
        <w:pStyle w:val="ConsPlusNormal"/>
        <w:jc w:val="center"/>
      </w:pPr>
      <w:r>
        <w:t>МУНИЦИПАЛЬНОГО ИМУЩЕСТВА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center"/>
      </w:pPr>
      <w:r>
        <w:t>________________________________________________________</w:t>
      </w:r>
    </w:p>
    <w:p w:rsidR="00563274" w:rsidRDefault="00563274">
      <w:pPr>
        <w:pStyle w:val="ConsPlusNormal"/>
        <w:jc w:val="center"/>
      </w:pPr>
      <w:r>
        <w:t>Наименование органа, уполномоченного на предоставление</w:t>
      </w:r>
    </w:p>
    <w:p w:rsidR="00563274" w:rsidRDefault="00563274">
      <w:pPr>
        <w:pStyle w:val="ConsPlusNormal"/>
        <w:jc w:val="center"/>
      </w:pPr>
      <w:r>
        <w:t>услуги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right"/>
      </w:pPr>
      <w:r>
        <w:t>Кому: ________________________</w:t>
      </w:r>
    </w:p>
    <w:p w:rsidR="00563274" w:rsidRDefault="00563274">
      <w:pPr>
        <w:pStyle w:val="ConsPlusNormal"/>
        <w:jc w:val="right"/>
      </w:pPr>
    </w:p>
    <w:p w:rsidR="00563274" w:rsidRDefault="00563274">
      <w:pPr>
        <w:pStyle w:val="ConsPlusNormal"/>
        <w:jc w:val="right"/>
      </w:pPr>
      <w:r>
        <w:t>Контактные данные: ___________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center"/>
      </w:pPr>
      <w:r>
        <w:t>Уведомление</w:t>
      </w:r>
    </w:p>
    <w:p w:rsidR="00563274" w:rsidRDefault="00563274">
      <w:pPr>
        <w:pStyle w:val="ConsPlusNormal"/>
        <w:jc w:val="center"/>
      </w:pPr>
      <w:r>
        <w:t>об отсутствии информации в реестре муниципального имущества</w:t>
      </w:r>
    </w:p>
    <w:p w:rsidR="00563274" w:rsidRDefault="0056327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32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</w:pPr>
            <w:r>
              <w:t>от 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right"/>
            </w:pPr>
            <w:r>
              <w:t>N _________________</w:t>
            </w:r>
          </w:p>
        </w:tc>
      </w:tr>
    </w:tbl>
    <w:p w:rsidR="00563274" w:rsidRDefault="00563274">
      <w:pPr>
        <w:pStyle w:val="ConsPlusNormal"/>
        <w:spacing w:before="200"/>
        <w:ind w:firstLine="540"/>
        <w:jc w:val="both"/>
      </w:pPr>
      <w:r>
        <w:t>По результатам рассмотрения заявления от ________ N ___________ (Заявитель _________________________________________________________) сообщаем об отсутствии в реестре муниципального имущества запрашиваемых сведений.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  <w:r>
        <w:t>Дополнительно информируем: _____________________________________.</w:t>
      </w:r>
    </w:p>
    <w:p w:rsidR="00563274" w:rsidRDefault="0056327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061"/>
        <w:gridCol w:w="2835"/>
      </w:tblGrid>
      <w:tr w:rsidR="005632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  <w:r>
              <w:t>Должность сотрудника,</w:t>
            </w:r>
          </w:p>
          <w:p w:rsidR="00563274" w:rsidRDefault="00563274">
            <w:pPr>
              <w:pStyle w:val="ConsPlusNormal"/>
              <w:jc w:val="both"/>
            </w:pPr>
            <w:r>
              <w:t>принявшего решение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  <w:r>
              <w:t>И.О. Фамилия</w:t>
            </w:r>
          </w:p>
        </w:tc>
      </w:tr>
      <w:tr w:rsidR="00563274">
        <w:tblPrEx>
          <w:tblBorders>
            <w:insideV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3274" w:rsidRDefault="00563274">
            <w:pPr>
              <w:pStyle w:val="ConsPlusNormal"/>
              <w:jc w:val="both"/>
            </w:pPr>
            <w:r>
              <w:t>Сведения об</w:t>
            </w:r>
          </w:p>
          <w:p w:rsidR="00563274" w:rsidRDefault="00563274">
            <w:pPr>
              <w:pStyle w:val="ConsPlusNormal"/>
              <w:jc w:val="both"/>
            </w:pPr>
            <w:r>
              <w:t>электронной</w:t>
            </w:r>
          </w:p>
          <w:p w:rsidR="00563274" w:rsidRDefault="00563274">
            <w:pPr>
              <w:pStyle w:val="ConsPlusNormal"/>
              <w:jc w:val="both"/>
            </w:pPr>
            <w:r>
              <w:t>подписи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</w:tr>
    </w:tbl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right"/>
        <w:outlineLvl w:val="1"/>
      </w:pPr>
      <w:r>
        <w:t>Приложение 3</w:t>
      </w:r>
    </w:p>
    <w:p w:rsidR="00563274" w:rsidRDefault="00563274">
      <w:pPr>
        <w:pStyle w:val="ConsPlusNormal"/>
        <w:jc w:val="right"/>
      </w:pPr>
      <w:r>
        <w:t>к Административному регламенту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center"/>
      </w:pPr>
      <w:bookmarkStart w:id="8" w:name="P446"/>
      <w:bookmarkEnd w:id="8"/>
      <w:r>
        <w:t>ФОРМА</w:t>
      </w:r>
    </w:p>
    <w:p w:rsidR="00563274" w:rsidRDefault="00563274">
      <w:pPr>
        <w:pStyle w:val="ConsPlusNormal"/>
        <w:jc w:val="center"/>
      </w:pPr>
      <w:r>
        <w:t>РЕШЕНИЯ ОБ ОТКАЗЕ В ВЫДАЧЕ ВЫПИСКИ ИЗ РЕЕСТРА МУНИЦИПАЛЬНОГО</w:t>
      </w:r>
    </w:p>
    <w:p w:rsidR="00563274" w:rsidRDefault="00563274">
      <w:pPr>
        <w:pStyle w:val="ConsPlusNormal"/>
        <w:jc w:val="center"/>
      </w:pPr>
      <w:r>
        <w:t>ИМУЩЕСТВА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center"/>
      </w:pPr>
      <w:r>
        <w:t>____________________________________________________</w:t>
      </w:r>
    </w:p>
    <w:p w:rsidR="00563274" w:rsidRDefault="00563274">
      <w:pPr>
        <w:pStyle w:val="ConsPlusNormal"/>
        <w:jc w:val="center"/>
      </w:pPr>
      <w:r>
        <w:t>Наименование органа, уполномоченного на предоставление</w:t>
      </w:r>
    </w:p>
    <w:p w:rsidR="00563274" w:rsidRDefault="00563274">
      <w:pPr>
        <w:pStyle w:val="ConsPlusNormal"/>
        <w:jc w:val="center"/>
      </w:pPr>
      <w:r>
        <w:t>услуги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right"/>
      </w:pPr>
      <w:r>
        <w:t>Кому: ________________________</w:t>
      </w:r>
    </w:p>
    <w:p w:rsidR="00563274" w:rsidRDefault="00563274">
      <w:pPr>
        <w:pStyle w:val="ConsPlusNormal"/>
        <w:jc w:val="right"/>
      </w:pPr>
    </w:p>
    <w:p w:rsidR="00563274" w:rsidRDefault="00563274">
      <w:pPr>
        <w:pStyle w:val="ConsPlusNormal"/>
        <w:jc w:val="right"/>
      </w:pPr>
      <w:r>
        <w:t>Контактные данные: ___________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center"/>
      </w:pPr>
      <w:r>
        <w:t>Решение об отказе в выдаче выписки из реестра муниципального</w:t>
      </w:r>
    </w:p>
    <w:p w:rsidR="00563274" w:rsidRDefault="00563274">
      <w:pPr>
        <w:pStyle w:val="ConsPlusNormal"/>
        <w:jc w:val="center"/>
      </w:pPr>
      <w:r>
        <w:t>имущества</w:t>
      </w:r>
    </w:p>
    <w:p w:rsidR="00563274" w:rsidRDefault="0056327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32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</w:pPr>
            <w:r>
              <w:t>от 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right"/>
            </w:pPr>
            <w:r>
              <w:t>N _________________</w:t>
            </w:r>
          </w:p>
        </w:tc>
      </w:tr>
    </w:tbl>
    <w:p w:rsidR="00563274" w:rsidRDefault="00563274">
      <w:pPr>
        <w:pStyle w:val="ConsPlusNormal"/>
        <w:spacing w:before="200"/>
        <w:ind w:firstLine="540"/>
        <w:jc w:val="both"/>
      </w:pPr>
      <w:r>
        <w:t>По результатам рассмотрения заявления от ________ N ___________ (Заявитель _________________________________________________________) принято решение об отказе в выдаче выписки из реестра муниципального имущества по следующим основаниям: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________________________________________________________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  <w:r>
        <w:t>Дополнительно информируем:</w:t>
      </w:r>
    </w:p>
    <w:p w:rsidR="00563274" w:rsidRDefault="00563274">
      <w:pPr>
        <w:pStyle w:val="ConsPlusNormal"/>
        <w:spacing w:before="200"/>
        <w:jc w:val="both"/>
      </w:pPr>
      <w:r>
        <w:t>___________________________________________________________.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63274" w:rsidRDefault="0056327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061"/>
        <w:gridCol w:w="2835"/>
      </w:tblGrid>
      <w:tr w:rsidR="005632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  <w:r>
              <w:t>Должность сотрудника,</w:t>
            </w:r>
          </w:p>
          <w:p w:rsidR="00563274" w:rsidRDefault="00563274">
            <w:pPr>
              <w:pStyle w:val="ConsPlusNormal"/>
              <w:jc w:val="both"/>
            </w:pPr>
            <w:r>
              <w:t>принявшего решение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  <w:r>
              <w:t>И.О. Фамилия</w:t>
            </w:r>
          </w:p>
        </w:tc>
      </w:tr>
      <w:tr w:rsidR="00563274">
        <w:tblPrEx>
          <w:tblBorders>
            <w:insideV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3274" w:rsidRDefault="00563274">
            <w:pPr>
              <w:pStyle w:val="ConsPlusNormal"/>
              <w:jc w:val="both"/>
            </w:pPr>
            <w:r>
              <w:t>Сведения об</w:t>
            </w:r>
          </w:p>
          <w:p w:rsidR="00563274" w:rsidRDefault="00563274">
            <w:pPr>
              <w:pStyle w:val="ConsPlusNormal"/>
              <w:jc w:val="both"/>
            </w:pPr>
            <w:r>
              <w:t>электронной</w:t>
            </w:r>
          </w:p>
          <w:p w:rsidR="00563274" w:rsidRDefault="00563274">
            <w:pPr>
              <w:pStyle w:val="ConsPlusNormal"/>
              <w:jc w:val="both"/>
            </w:pPr>
            <w:r>
              <w:t>подписи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</w:tr>
    </w:tbl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right"/>
        <w:outlineLvl w:val="1"/>
      </w:pPr>
      <w:r>
        <w:t>Приложение 4</w:t>
      </w:r>
    </w:p>
    <w:p w:rsidR="00563274" w:rsidRDefault="00563274">
      <w:pPr>
        <w:pStyle w:val="ConsPlusNormal"/>
        <w:jc w:val="right"/>
      </w:pPr>
      <w:r>
        <w:t>к Административному регламенту</w:t>
      </w:r>
    </w:p>
    <w:p w:rsidR="00563274" w:rsidRDefault="00563274">
      <w:pPr>
        <w:pStyle w:val="ConsPlusNormal"/>
      </w:pPr>
    </w:p>
    <w:p w:rsidR="00563274" w:rsidRDefault="00563274">
      <w:pPr>
        <w:pStyle w:val="ConsPlusNonformat"/>
        <w:jc w:val="both"/>
      </w:pPr>
      <w:bookmarkStart w:id="9" w:name="P488"/>
      <w:bookmarkEnd w:id="9"/>
      <w:r>
        <w:lastRenderedPageBreak/>
        <w:t xml:space="preserve">                                 Заявление</w:t>
      </w:r>
    </w:p>
    <w:p w:rsidR="00563274" w:rsidRDefault="00563274">
      <w:pPr>
        <w:pStyle w:val="ConsPlusNonformat"/>
        <w:jc w:val="both"/>
      </w:pPr>
      <w:r>
        <w:t xml:space="preserve">        (запрос) о предоставлении услуги "Предоставление информации</w:t>
      </w:r>
    </w:p>
    <w:p w:rsidR="00563274" w:rsidRDefault="00563274">
      <w:pPr>
        <w:pStyle w:val="ConsPlusNonformat"/>
        <w:jc w:val="both"/>
      </w:pPr>
      <w:r>
        <w:t xml:space="preserve">         об объектах учета, содержащейся в реестре муниципального</w:t>
      </w:r>
    </w:p>
    <w:p w:rsidR="00563274" w:rsidRDefault="00563274">
      <w:pPr>
        <w:pStyle w:val="ConsPlusNonformat"/>
        <w:jc w:val="both"/>
      </w:pPr>
      <w:r>
        <w:t xml:space="preserve">       имущества" (ручное заполнение сведений в интерактивной форме</w:t>
      </w:r>
    </w:p>
    <w:p w:rsidR="00563274" w:rsidRDefault="00563274">
      <w:pPr>
        <w:pStyle w:val="ConsPlusNonformat"/>
        <w:jc w:val="both"/>
      </w:pPr>
      <w:r>
        <w:t xml:space="preserve">        услуги допускается только в случае невозможности получения</w:t>
      </w:r>
    </w:p>
    <w:p w:rsidR="00563274" w:rsidRDefault="00563274">
      <w:pPr>
        <w:pStyle w:val="ConsPlusNonformat"/>
        <w:jc w:val="both"/>
      </w:pPr>
      <w:r>
        <w:t xml:space="preserve">       указанных сведений из цифрового профиля посредством СМЭВ или</w:t>
      </w:r>
    </w:p>
    <w:p w:rsidR="00563274" w:rsidRDefault="00563274">
      <w:pPr>
        <w:pStyle w:val="ConsPlusNonformat"/>
        <w:jc w:val="both"/>
      </w:pPr>
      <w:r>
        <w:t xml:space="preserve">                              витрин данных)</w:t>
      </w:r>
    </w:p>
    <w:p w:rsidR="00563274" w:rsidRDefault="00563274">
      <w:pPr>
        <w:pStyle w:val="ConsPlusNonformat"/>
        <w:jc w:val="both"/>
      </w:pPr>
    </w:p>
    <w:p w:rsidR="00563274" w:rsidRDefault="00563274">
      <w:pPr>
        <w:pStyle w:val="ConsPlusNonformat"/>
        <w:jc w:val="both"/>
      </w:pPr>
      <w:r>
        <w:t xml:space="preserve">    Характеристики   </w:t>
      </w:r>
      <w:proofErr w:type="gramStart"/>
      <w:r>
        <w:t>объекта  учета</w:t>
      </w:r>
      <w:proofErr w:type="gramEnd"/>
      <w:r>
        <w:t>,  позволяющие его однозначно определить</w:t>
      </w:r>
    </w:p>
    <w:p w:rsidR="00563274" w:rsidRDefault="00563274">
      <w:pPr>
        <w:pStyle w:val="ConsPlusNonformat"/>
        <w:jc w:val="both"/>
      </w:pPr>
      <w:r>
        <w:t xml:space="preserve">(в   </w:t>
      </w:r>
      <w:proofErr w:type="gramStart"/>
      <w:r>
        <w:t>зависимости  от</w:t>
      </w:r>
      <w:proofErr w:type="gramEnd"/>
      <w:r>
        <w:t xml:space="preserve">  вида  объекта,  в  отношении  которого  запрашивается</w:t>
      </w:r>
    </w:p>
    <w:p w:rsidR="00563274" w:rsidRDefault="00563274">
      <w:pPr>
        <w:pStyle w:val="ConsPlusNonformat"/>
        <w:jc w:val="both"/>
      </w:pPr>
      <w:r>
        <w:t>информация): вид объекта:</w:t>
      </w:r>
    </w:p>
    <w:p w:rsidR="00563274" w:rsidRDefault="00563274">
      <w:pPr>
        <w:pStyle w:val="ConsPlusNonformat"/>
        <w:jc w:val="both"/>
      </w:pPr>
      <w:r>
        <w:t>___________________________________________________________________________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наименование объекта: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реестровый номер объекта: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адрес (местоположение) объекта: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кадастровый (условный) номер объекта: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вид разрешенного использования: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наименование эмитента: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ИНН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</w:t>
      </w:r>
      <w:proofErr w:type="gramStart"/>
      <w:r>
        <w:t>наименование  юридического</w:t>
      </w:r>
      <w:proofErr w:type="gramEnd"/>
      <w:r>
        <w:t xml:space="preserve">  лица  (в  отношении  которого запрашивается</w:t>
      </w:r>
    </w:p>
    <w:p w:rsidR="00563274" w:rsidRDefault="00563274">
      <w:pPr>
        <w:pStyle w:val="ConsPlusNonformat"/>
        <w:jc w:val="both"/>
      </w:pPr>
      <w:r>
        <w:t xml:space="preserve">    информация)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наименование юридического лица, в котором есть уставной капитал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марка, модель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государственный регистрационный номер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идентификационный номер судна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иные   характеристики   </w:t>
      </w:r>
      <w:proofErr w:type="gramStart"/>
      <w:r>
        <w:t>объекта,  помогающие</w:t>
      </w:r>
      <w:proofErr w:type="gramEnd"/>
      <w:r>
        <w:t xml:space="preserve">  его  идентифицировать  (в</w:t>
      </w:r>
    </w:p>
    <w:p w:rsidR="00563274" w:rsidRDefault="00563274">
      <w:pPr>
        <w:pStyle w:val="ConsPlusNonformat"/>
        <w:jc w:val="both"/>
      </w:pPr>
      <w:r>
        <w:t>свободной форме):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Сведения о заявителе, являющемся физическим лицом:</w:t>
      </w:r>
    </w:p>
    <w:p w:rsidR="00563274" w:rsidRDefault="00563274">
      <w:pPr>
        <w:pStyle w:val="ConsPlusNonformat"/>
        <w:jc w:val="both"/>
      </w:pPr>
      <w:r>
        <w:t xml:space="preserve">    фамилия, имя и отчество (последнее - при наличии):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наименование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серия и номер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дата выдачи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кем выдан документ, удостоверяющий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номер телефона: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адрес электронной почты: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</w:p>
    <w:p w:rsidR="00563274" w:rsidRDefault="00563274">
      <w:pPr>
        <w:pStyle w:val="ConsPlusNonformat"/>
        <w:jc w:val="both"/>
      </w:pPr>
      <w:r>
        <w:t xml:space="preserve">    Сведения о заявителе, являющемся индивидуальным предпринимателем &lt;6&gt;:</w:t>
      </w:r>
    </w:p>
    <w:p w:rsidR="00563274" w:rsidRDefault="00563274">
      <w:pPr>
        <w:pStyle w:val="ConsPlusNonformat"/>
        <w:jc w:val="both"/>
      </w:pPr>
      <w:r>
        <w:t xml:space="preserve">    </w:t>
      </w:r>
      <w:proofErr w:type="gramStart"/>
      <w:r>
        <w:t>фамилия,  имя</w:t>
      </w:r>
      <w:proofErr w:type="gramEnd"/>
      <w:r>
        <w:t xml:space="preserve">  и  отчество  (последнее  -  при наличии) индивидуального</w:t>
      </w:r>
    </w:p>
    <w:p w:rsidR="00563274" w:rsidRDefault="00563274">
      <w:pPr>
        <w:pStyle w:val="ConsPlusNonformat"/>
        <w:jc w:val="both"/>
      </w:pPr>
      <w:r>
        <w:t>предпринимателя: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ОГРНИП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идентификационный номер налогоплательщика (ИНН):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lastRenderedPageBreak/>
        <w:t xml:space="preserve">    наименование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серия и номер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дата выдачи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кем выдан документ, удостоверяющий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номер телефона: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адрес электронной почты: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Сведения   о   </w:t>
      </w:r>
      <w:proofErr w:type="gramStart"/>
      <w:r>
        <w:t xml:space="preserve">заявителе,   </w:t>
      </w:r>
      <w:proofErr w:type="gramEnd"/>
      <w:r>
        <w:t>являющемся   юридическим  лицом  (в  случае</w:t>
      </w:r>
    </w:p>
    <w:p w:rsidR="00563274" w:rsidRDefault="00563274">
      <w:pPr>
        <w:pStyle w:val="ConsPlusNonformat"/>
        <w:jc w:val="both"/>
      </w:pPr>
      <w:proofErr w:type="gramStart"/>
      <w:r>
        <w:t>направления  запроса</w:t>
      </w:r>
      <w:proofErr w:type="gramEnd"/>
      <w:r>
        <w:t xml:space="preserve">  посредством  ЕПГУ формирование запроса осуществляется</w:t>
      </w:r>
    </w:p>
    <w:p w:rsidR="00563274" w:rsidRDefault="00563274">
      <w:pPr>
        <w:pStyle w:val="ConsPlusNonformat"/>
        <w:jc w:val="both"/>
      </w:pPr>
      <w:r>
        <w:t xml:space="preserve">посредством   заполнения   интерактивной   формы   на   </w:t>
      </w:r>
      <w:proofErr w:type="gramStart"/>
      <w:r>
        <w:t>ЕПГУ,  сведения</w:t>
      </w:r>
      <w:proofErr w:type="gramEnd"/>
      <w:r>
        <w:t xml:space="preserve">  об</w:t>
      </w:r>
    </w:p>
    <w:p w:rsidR="00563274" w:rsidRDefault="00563274">
      <w:pPr>
        <w:pStyle w:val="ConsPlusNonformat"/>
        <w:jc w:val="both"/>
      </w:pPr>
      <w:r>
        <w:t>идентификаторах юридического лица или индивидуального предпринимателя могут</w:t>
      </w:r>
    </w:p>
    <w:p w:rsidR="00563274" w:rsidRDefault="00563274">
      <w:pPr>
        <w:pStyle w:val="ConsPlusNonformat"/>
        <w:jc w:val="both"/>
      </w:pPr>
      <w:r>
        <w:t xml:space="preserve">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ЕСИА)</w:t>
      </w:r>
    </w:p>
    <w:p w:rsidR="00563274" w:rsidRDefault="00563274">
      <w:pPr>
        <w:pStyle w:val="ConsPlusNonformat"/>
        <w:jc w:val="both"/>
      </w:pPr>
      <w:r>
        <w:t xml:space="preserve">    полное    наименование    юридического    лица    с    указанием    его</w:t>
      </w:r>
    </w:p>
    <w:p w:rsidR="00563274" w:rsidRDefault="00563274">
      <w:pPr>
        <w:pStyle w:val="ConsPlusNonformat"/>
        <w:jc w:val="both"/>
      </w:pPr>
      <w:r>
        <w:t>организационно-правовой формы: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основной   государственный   </w:t>
      </w:r>
      <w:proofErr w:type="gramStart"/>
      <w:r>
        <w:t>регистрационный  номер</w:t>
      </w:r>
      <w:proofErr w:type="gramEnd"/>
      <w:r>
        <w:t xml:space="preserve">  юридического  лица</w:t>
      </w:r>
    </w:p>
    <w:p w:rsidR="00563274" w:rsidRDefault="00563274">
      <w:pPr>
        <w:pStyle w:val="ConsPlusNonformat"/>
        <w:jc w:val="both"/>
      </w:pPr>
      <w:r>
        <w:t>(ОГРН):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идентификационный номер налогоплательщика (ИНН):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номер телефона: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адрес электронной почты: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почтовый адрес: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заявителе, являющемся представителем (уполномоченным лицом)</w:t>
      </w:r>
    </w:p>
    <w:p w:rsidR="00563274" w:rsidRDefault="00563274">
      <w:pPr>
        <w:pStyle w:val="ConsPlusNonformat"/>
        <w:jc w:val="both"/>
      </w:pPr>
      <w:r>
        <w:t>юридического лица: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фамилия, имя и отчество (последнее - при наличии)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дата рождения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наименование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серия и номер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дата выдачи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кем выдан документ, удостоверяющий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код подразделения, выдавшего документ, удостоверяющий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номер телефона: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адрес электронной почты: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должность уполномоченного лица юридического лица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</w:p>
    <w:p w:rsidR="00563274" w:rsidRDefault="00563274">
      <w:pPr>
        <w:pStyle w:val="ConsPlusNonformat"/>
        <w:jc w:val="both"/>
      </w:pPr>
      <w:r>
        <w:t xml:space="preserve">    Сведения    о    </w:t>
      </w:r>
      <w:proofErr w:type="gramStart"/>
      <w:r>
        <w:t xml:space="preserve">заявителе,   </w:t>
      </w:r>
      <w:proofErr w:type="gramEnd"/>
      <w:r>
        <w:t>являющемся   представителем   физического</w:t>
      </w:r>
    </w:p>
    <w:p w:rsidR="00563274" w:rsidRDefault="00563274">
      <w:pPr>
        <w:pStyle w:val="ConsPlusNonformat"/>
        <w:jc w:val="both"/>
      </w:pPr>
      <w:r>
        <w:t>лица/индивидуального предпринимателя:</w:t>
      </w:r>
    </w:p>
    <w:p w:rsidR="00563274" w:rsidRDefault="00563274">
      <w:pPr>
        <w:pStyle w:val="ConsPlusNonformat"/>
        <w:jc w:val="both"/>
      </w:pPr>
      <w:r>
        <w:t xml:space="preserve">    фамилия, имя и отчество (последнее - при наличии):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наименование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серия и номер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дата выдачи документа, удостоверяющего личность:</w:t>
      </w:r>
    </w:p>
    <w:p w:rsidR="00563274" w:rsidRDefault="00563274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кем выдан документ, удостоверяющий личность: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номер телефона: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адрес электронной почты:</w:t>
      </w:r>
    </w:p>
    <w:p w:rsidR="00563274" w:rsidRDefault="0056327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63274" w:rsidRDefault="00563274">
      <w:pPr>
        <w:pStyle w:val="ConsPlusNonformat"/>
        <w:jc w:val="both"/>
      </w:pPr>
      <w:r>
        <w:t xml:space="preserve">    Способ получения результата услуги:</w:t>
      </w:r>
    </w:p>
    <w:p w:rsidR="00563274" w:rsidRDefault="00563274">
      <w:pPr>
        <w:pStyle w:val="ConsPlusNonformat"/>
        <w:jc w:val="both"/>
      </w:pPr>
      <w:r>
        <w:t xml:space="preserve">    на адрес электронной почты: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нет;</w:t>
      </w:r>
    </w:p>
    <w:p w:rsidR="00563274" w:rsidRDefault="00563274">
      <w:pPr>
        <w:pStyle w:val="ConsPlusNonformat"/>
        <w:jc w:val="both"/>
      </w:pPr>
      <w:r>
        <w:t xml:space="preserve">    в МФЦ (в случае подачи заявления через МФЦ):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нет;</w:t>
      </w:r>
    </w:p>
    <w:p w:rsidR="00563274" w:rsidRDefault="00563274">
      <w:pPr>
        <w:pStyle w:val="ConsPlusNonformat"/>
        <w:jc w:val="both"/>
      </w:pPr>
      <w:r>
        <w:t xml:space="preserve">    </w:t>
      </w:r>
      <w:proofErr w:type="gramStart"/>
      <w:r>
        <w:t>с  использованием</w:t>
      </w:r>
      <w:proofErr w:type="gramEnd"/>
      <w:r>
        <w:t xml:space="preserve">  личного  кабинета на Едином портале (в случае подачи</w:t>
      </w:r>
    </w:p>
    <w:p w:rsidR="00563274" w:rsidRDefault="00563274">
      <w:pPr>
        <w:pStyle w:val="ConsPlusNonformat"/>
        <w:jc w:val="both"/>
      </w:pPr>
      <w:r>
        <w:t xml:space="preserve">заявления через личный кабинет на Едином портале):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нет;</w:t>
      </w:r>
    </w:p>
    <w:p w:rsidR="00563274" w:rsidRDefault="00563274">
      <w:pPr>
        <w:pStyle w:val="ConsPlusNonformat"/>
        <w:jc w:val="both"/>
      </w:pPr>
      <w:r>
        <w:t xml:space="preserve">    посредством почтового отправления: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нет.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right"/>
        <w:outlineLvl w:val="1"/>
      </w:pPr>
      <w:r>
        <w:t>Приложение 5</w:t>
      </w:r>
    </w:p>
    <w:p w:rsidR="00563274" w:rsidRDefault="00563274">
      <w:pPr>
        <w:pStyle w:val="ConsPlusNormal"/>
        <w:jc w:val="right"/>
      </w:pPr>
      <w:r>
        <w:t>к Административному регламенту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center"/>
      </w:pPr>
      <w:bookmarkStart w:id="10" w:name="P637"/>
      <w:bookmarkEnd w:id="10"/>
      <w:r>
        <w:t>ФОРМА</w:t>
      </w:r>
    </w:p>
    <w:p w:rsidR="00563274" w:rsidRDefault="00563274">
      <w:pPr>
        <w:pStyle w:val="ConsPlusNormal"/>
        <w:jc w:val="center"/>
      </w:pPr>
      <w:r>
        <w:t>РЕШЕНИЯ ОБ ОТКАЗЕ В ПРИЕМЕ И РЕГИСТРАЦИИ ДОКУМЕНТОВ</w:t>
      </w: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center"/>
      </w:pPr>
      <w:r>
        <w:t>__________________________________________________________</w:t>
      </w:r>
    </w:p>
    <w:p w:rsidR="00563274" w:rsidRDefault="00563274">
      <w:pPr>
        <w:pStyle w:val="ConsPlusNormal"/>
        <w:jc w:val="center"/>
      </w:pPr>
      <w:r>
        <w:t>Наименование органа, уполномоченного на предоставление</w:t>
      </w:r>
    </w:p>
    <w:p w:rsidR="00563274" w:rsidRDefault="00563274">
      <w:pPr>
        <w:pStyle w:val="ConsPlusNormal"/>
        <w:jc w:val="center"/>
      </w:pPr>
      <w:r>
        <w:t>услуги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right"/>
      </w:pPr>
      <w:r>
        <w:t>Кому: ________________________</w:t>
      </w:r>
    </w:p>
    <w:p w:rsidR="00563274" w:rsidRDefault="00563274">
      <w:pPr>
        <w:pStyle w:val="ConsPlusNormal"/>
        <w:jc w:val="right"/>
      </w:pPr>
    </w:p>
    <w:p w:rsidR="00563274" w:rsidRDefault="00563274">
      <w:pPr>
        <w:pStyle w:val="ConsPlusNormal"/>
        <w:jc w:val="right"/>
      </w:pPr>
      <w:r>
        <w:t>Контактные данные: ___________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jc w:val="center"/>
      </w:pPr>
      <w:r>
        <w:t>Решение об отказе в приеме и регистрации документов,</w:t>
      </w:r>
    </w:p>
    <w:p w:rsidR="00563274" w:rsidRDefault="00563274">
      <w:pPr>
        <w:pStyle w:val="ConsPlusNormal"/>
        <w:jc w:val="center"/>
      </w:pPr>
      <w:r>
        <w:t>необходимых для предоставления услуги</w:t>
      </w:r>
    </w:p>
    <w:p w:rsidR="00563274" w:rsidRDefault="0056327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32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</w:pPr>
            <w:r>
              <w:t>От 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right"/>
            </w:pPr>
            <w:r>
              <w:t>N _________________</w:t>
            </w:r>
          </w:p>
        </w:tc>
      </w:tr>
    </w:tbl>
    <w:p w:rsidR="00563274" w:rsidRDefault="00563274">
      <w:pPr>
        <w:pStyle w:val="ConsPlusNormal"/>
        <w:spacing w:before="200"/>
        <w:ind w:firstLine="540"/>
        <w:jc w:val="both"/>
      </w:pPr>
      <w:r>
        <w:t>По результатам рассмотрения заявления от ________ N ___________ (Заявитель ___________) принято решение об отказе в приеме и регистрации документов для оказания услуги по следующим основаниям: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________________________________________________________________</w:t>
      </w: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  <w:r>
        <w:t>Дополнительно информируем: _________________________________________.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563274" w:rsidRDefault="00563274">
      <w:pPr>
        <w:pStyle w:val="ConsPlusNormal"/>
        <w:spacing w:before="20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63274" w:rsidRDefault="0056327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061"/>
        <w:gridCol w:w="2835"/>
      </w:tblGrid>
      <w:tr w:rsidR="005632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  <w:r>
              <w:t>Должность сотрудника,</w:t>
            </w:r>
          </w:p>
          <w:p w:rsidR="00563274" w:rsidRDefault="00563274">
            <w:pPr>
              <w:pStyle w:val="ConsPlusNormal"/>
              <w:jc w:val="both"/>
            </w:pPr>
            <w:r>
              <w:t>принявшего решение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  <w:r>
              <w:t>И.О. Фамилия</w:t>
            </w:r>
          </w:p>
        </w:tc>
      </w:tr>
      <w:tr w:rsidR="00563274">
        <w:tblPrEx>
          <w:tblBorders>
            <w:insideV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63274" w:rsidRDefault="00563274">
            <w:pPr>
              <w:pStyle w:val="ConsPlusNormal"/>
              <w:jc w:val="both"/>
            </w:pPr>
            <w:r>
              <w:t>Сведения об</w:t>
            </w:r>
          </w:p>
          <w:p w:rsidR="00563274" w:rsidRDefault="00563274">
            <w:pPr>
              <w:pStyle w:val="ConsPlusNormal"/>
              <w:jc w:val="both"/>
            </w:pPr>
            <w:r>
              <w:t>электронной</w:t>
            </w:r>
          </w:p>
          <w:p w:rsidR="00563274" w:rsidRDefault="00563274">
            <w:pPr>
              <w:pStyle w:val="ConsPlusNormal"/>
              <w:jc w:val="both"/>
            </w:pPr>
            <w:r>
              <w:t>подписи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63274" w:rsidRDefault="00563274">
            <w:pPr>
              <w:pStyle w:val="ConsPlusNormal"/>
              <w:jc w:val="both"/>
            </w:pPr>
          </w:p>
        </w:tc>
      </w:tr>
    </w:tbl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right"/>
        <w:outlineLvl w:val="1"/>
      </w:pPr>
      <w:r>
        <w:t>Приложение 6</w:t>
      </w:r>
    </w:p>
    <w:p w:rsidR="00563274" w:rsidRDefault="00563274">
      <w:pPr>
        <w:pStyle w:val="ConsPlusNormal"/>
        <w:jc w:val="right"/>
      </w:pPr>
      <w:r>
        <w:t>к Административному регламенту</w:t>
      </w:r>
    </w:p>
    <w:p w:rsidR="00563274" w:rsidRDefault="00563274">
      <w:pPr>
        <w:pStyle w:val="ConsPlusNormal"/>
      </w:pPr>
    </w:p>
    <w:p w:rsidR="00563274" w:rsidRDefault="00563274">
      <w:pPr>
        <w:pStyle w:val="ConsPlusTitle"/>
        <w:jc w:val="center"/>
      </w:pPr>
      <w:bookmarkStart w:id="11" w:name="P676"/>
      <w:bookmarkEnd w:id="11"/>
      <w:r>
        <w:t>ОПИСАНИЕ</w:t>
      </w:r>
    </w:p>
    <w:p w:rsidR="00563274" w:rsidRDefault="00563274">
      <w:pPr>
        <w:pStyle w:val="ConsPlusTitle"/>
        <w:jc w:val="center"/>
      </w:pPr>
      <w:r>
        <w:t>АДМИНИСТРАТИВНЫХ ПРОЦЕДУР (АП) И АДМИНИСТРАТИВНЫХ ДЕЙСТВИЙ</w:t>
      </w:r>
    </w:p>
    <w:p w:rsidR="00563274" w:rsidRDefault="00563274">
      <w:pPr>
        <w:pStyle w:val="ConsPlusTitle"/>
        <w:jc w:val="center"/>
      </w:pPr>
      <w:r>
        <w:t>(АД)</w:t>
      </w:r>
    </w:p>
    <w:p w:rsidR="00563274" w:rsidRDefault="005632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2104"/>
        <w:gridCol w:w="1924"/>
        <w:gridCol w:w="1759"/>
      </w:tblGrid>
      <w:tr w:rsidR="00563274">
        <w:tc>
          <w:tcPr>
            <w:tcW w:w="454" w:type="dxa"/>
          </w:tcPr>
          <w:p w:rsidR="00563274" w:rsidRDefault="005632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563274" w:rsidRDefault="00563274">
            <w:pPr>
              <w:pStyle w:val="ConsPlusNormal"/>
              <w:jc w:val="center"/>
            </w:pPr>
            <w:r>
              <w:t>Место выполнения действия/ используемая ИС (информационная система)</w:t>
            </w:r>
          </w:p>
        </w:tc>
        <w:tc>
          <w:tcPr>
            <w:tcW w:w="2104" w:type="dxa"/>
          </w:tcPr>
          <w:p w:rsidR="00563274" w:rsidRDefault="00563274">
            <w:pPr>
              <w:pStyle w:val="ConsPlusNormal"/>
              <w:jc w:val="center"/>
            </w:pPr>
            <w:r>
              <w:t>Процедуры (полный перечень административных процедур и действий содержится в соответствующем справочнике)</w:t>
            </w:r>
          </w:p>
        </w:tc>
        <w:tc>
          <w:tcPr>
            <w:tcW w:w="1924" w:type="dxa"/>
          </w:tcPr>
          <w:p w:rsidR="00563274" w:rsidRDefault="00563274">
            <w:pPr>
              <w:pStyle w:val="ConsPlusNormal"/>
              <w:jc w:val="center"/>
            </w:pPr>
            <w:r>
              <w:t>Действия</w:t>
            </w:r>
          </w:p>
        </w:tc>
        <w:tc>
          <w:tcPr>
            <w:tcW w:w="1759" w:type="dxa"/>
          </w:tcPr>
          <w:p w:rsidR="00563274" w:rsidRDefault="00563274">
            <w:pPr>
              <w:pStyle w:val="ConsPlusNormal"/>
              <w:jc w:val="center"/>
            </w:pPr>
            <w:r>
              <w:t>Максимальный срок</w:t>
            </w:r>
          </w:p>
        </w:tc>
      </w:tr>
      <w:tr w:rsidR="00563274">
        <w:tc>
          <w:tcPr>
            <w:tcW w:w="454" w:type="dxa"/>
          </w:tcPr>
          <w:p w:rsidR="00563274" w:rsidRDefault="00563274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563274" w:rsidRDefault="00563274">
            <w:pPr>
              <w:pStyle w:val="ConsPlusNormal"/>
            </w:pPr>
            <w:r>
              <w:t>Пилотный субъект/ПГС</w:t>
            </w:r>
          </w:p>
          <w:p w:rsidR="00563274" w:rsidRDefault="00563274">
            <w:pPr>
              <w:pStyle w:val="ConsPlusNormal"/>
            </w:pPr>
            <w:r>
              <w:t>(модуль выполнения участниками информационного взаимодействия административных процедур (действий) при предоставлении муниципальных и иных услуг, исполнении муниципальных и иных функций, содержащихся в разделах федерального реестра муниципальных услуг (функций))</w:t>
            </w:r>
          </w:p>
        </w:tc>
        <w:tc>
          <w:tcPr>
            <w:tcW w:w="2104" w:type="dxa"/>
            <w:vMerge w:val="restart"/>
          </w:tcPr>
          <w:p w:rsidR="00563274" w:rsidRDefault="00563274">
            <w:pPr>
              <w:pStyle w:val="ConsPlusNormal"/>
            </w:pPr>
            <w:r>
              <w:t>АП1. Проверка документов и регистрация заявления</w:t>
            </w:r>
          </w:p>
        </w:tc>
        <w:tc>
          <w:tcPr>
            <w:tcW w:w="1924" w:type="dxa"/>
          </w:tcPr>
          <w:p w:rsidR="00563274" w:rsidRDefault="00563274">
            <w:pPr>
              <w:pStyle w:val="ConsPlusNormal"/>
            </w:pPr>
            <w:r>
              <w:t>АД1.1. Контроль комплектности предоставленных документов</w:t>
            </w:r>
          </w:p>
        </w:tc>
        <w:tc>
          <w:tcPr>
            <w:tcW w:w="1759" w:type="dxa"/>
            <w:vMerge w:val="restart"/>
          </w:tcPr>
          <w:p w:rsidR="00563274" w:rsidRDefault="00563274">
            <w:pPr>
              <w:pStyle w:val="ConsPlusNormal"/>
            </w:pPr>
            <w:r>
              <w:t>До 1 рабочего дня (не включается в срок предоставления услуги)</w:t>
            </w:r>
          </w:p>
        </w:tc>
      </w:tr>
      <w:tr w:rsidR="00563274">
        <w:tc>
          <w:tcPr>
            <w:tcW w:w="454" w:type="dxa"/>
          </w:tcPr>
          <w:p w:rsidR="00563274" w:rsidRDefault="00563274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563274" w:rsidRDefault="00563274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2104" w:type="dxa"/>
            <w:vMerge/>
          </w:tcPr>
          <w:p w:rsidR="00563274" w:rsidRDefault="00563274">
            <w:pPr>
              <w:pStyle w:val="ConsPlusNormal"/>
            </w:pPr>
          </w:p>
        </w:tc>
        <w:tc>
          <w:tcPr>
            <w:tcW w:w="1924" w:type="dxa"/>
          </w:tcPr>
          <w:p w:rsidR="00563274" w:rsidRDefault="00563274">
            <w:pPr>
              <w:pStyle w:val="ConsPlusNormal"/>
            </w:pPr>
            <w:r>
              <w:t>АД1.2. Подтверждение полномочий представителя заявителя</w:t>
            </w:r>
          </w:p>
        </w:tc>
        <w:tc>
          <w:tcPr>
            <w:tcW w:w="1759" w:type="dxa"/>
            <w:vMerge/>
          </w:tcPr>
          <w:p w:rsidR="00563274" w:rsidRDefault="00563274">
            <w:pPr>
              <w:pStyle w:val="ConsPlusNormal"/>
            </w:pPr>
          </w:p>
        </w:tc>
      </w:tr>
      <w:tr w:rsidR="00563274">
        <w:tc>
          <w:tcPr>
            <w:tcW w:w="454" w:type="dxa"/>
          </w:tcPr>
          <w:p w:rsidR="00563274" w:rsidRDefault="00563274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563274" w:rsidRDefault="00563274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2104" w:type="dxa"/>
            <w:vMerge/>
          </w:tcPr>
          <w:p w:rsidR="00563274" w:rsidRDefault="00563274">
            <w:pPr>
              <w:pStyle w:val="ConsPlusNormal"/>
            </w:pPr>
          </w:p>
        </w:tc>
        <w:tc>
          <w:tcPr>
            <w:tcW w:w="1924" w:type="dxa"/>
          </w:tcPr>
          <w:p w:rsidR="00563274" w:rsidRDefault="00563274">
            <w:pPr>
              <w:pStyle w:val="ConsPlusNormal"/>
            </w:pPr>
            <w:r>
              <w:t>АД1.3. Регистрация заявления</w:t>
            </w:r>
          </w:p>
        </w:tc>
        <w:tc>
          <w:tcPr>
            <w:tcW w:w="1759" w:type="dxa"/>
            <w:vMerge/>
          </w:tcPr>
          <w:p w:rsidR="00563274" w:rsidRDefault="00563274">
            <w:pPr>
              <w:pStyle w:val="ConsPlusNormal"/>
            </w:pPr>
          </w:p>
        </w:tc>
      </w:tr>
      <w:tr w:rsidR="00563274">
        <w:tc>
          <w:tcPr>
            <w:tcW w:w="454" w:type="dxa"/>
            <w:vMerge w:val="restart"/>
          </w:tcPr>
          <w:p w:rsidR="00563274" w:rsidRDefault="00563274">
            <w:pPr>
              <w:pStyle w:val="ConsPlusNormal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563274" w:rsidRDefault="00563274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2104" w:type="dxa"/>
          </w:tcPr>
          <w:p w:rsidR="00563274" w:rsidRDefault="00563274">
            <w:pPr>
              <w:pStyle w:val="ConsPlusNormal"/>
            </w:pPr>
            <w:r>
              <w:t>АП2. Выставление начисления</w:t>
            </w:r>
          </w:p>
        </w:tc>
        <w:tc>
          <w:tcPr>
            <w:tcW w:w="1924" w:type="dxa"/>
          </w:tcPr>
          <w:p w:rsidR="00563274" w:rsidRDefault="00563274">
            <w:pPr>
              <w:pStyle w:val="ConsPlusNormal"/>
            </w:pPr>
            <w: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1759" w:type="dxa"/>
            <w:vMerge w:val="restart"/>
          </w:tcPr>
          <w:p w:rsidR="00563274" w:rsidRDefault="00563274">
            <w:pPr>
              <w:pStyle w:val="ConsPlusNormal"/>
            </w:pPr>
            <w:r>
              <w:t>До 5 рабочих дней</w:t>
            </w:r>
          </w:p>
        </w:tc>
      </w:tr>
      <w:tr w:rsidR="00563274">
        <w:tc>
          <w:tcPr>
            <w:tcW w:w="454" w:type="dxa"/>
            <w:vMerge/>
          </w:tcPr>
          <w:p w:rsidR="00563274" w:rsidRDefault="00563274">
            <w:pPr>
              <w:pStyle w:val="ConsPlusNormal"/>
            </w:pPr>
          </w:p>
        </w:tc>
        <w:tc>
          <w:tcPr>
            <w:tcW w:w="2835" w:type="dxa"/>
            <w:vMerge/>
          </w:tcPr>
          <w:p w:rsidR="00563274" w:rsidRDefault="00563274">
            <w:pPr>
              <w:pStyle w:val="ConsPlusNormal"/>
            </w:pPr>
          </w:p>
        </w:tc>
        <w:tc>
          <w:tcPr>
            <w:tcW w:w="2104" w:type="dxa"/>
            <w:vMerge w:val="restart"/>
          </w:tcPr>
          <w:p w:rsidR="00563274" w:rsidRDefault="00563274">
            <w:pPr>
              <w:pStyle w:val="ConsPlusNormal"/>
            </w:pPr>
            <w:r>
              <w:t>АП3. Получение сведений посредством СМЭВ</w:t>
            </w:r>
          </w:p>
          <w:p w:rsidR="00563274" w:rsidRDefault="00563274">
            <w:pPr>
              <w:pStyle w:val="ConsPlusNormal"/>
            </w:pPr>
            <w:r>
              <w:t>АП5. Рассмотрение документов и сведений</w:t>
            </w:r>
          </w:p>
          <w:p w:rsidR="00563274" w:rsidRDefault="00563274">
            <w:pPr>
              <w:pStyle w:val="ConsPlusNormal"/>
            </w:pPr>
            <w:r>
              <w:t xml:space="preserve">АП4. Принятие решения о </w:t>
            </w:r>
            <w:r>
              <w:lastRenderedPageBreak/>
              <w:t>предоставлении услуги</w:t>
            </w:r>
          </w:p>
        </w:tc>
        <w:tc>
          <w:tcPr>
            <w:tcW w:w="1924" w:type="dxa"/>
          </w:tcPr>
          <w:p w:rsidR="00563274" w:rsidRDefault="00563274">
            <w:pPr>
              <w:pStyle w:val="ConsPlusNormal"/>
            </w:pPr>
            <w:r>
              <w:lastRenderedPageBreak/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1759" w:type="dxa"/>
            <w:vMerge/>
          </w:tcPr>
          <w:p w:rsidR="00563274" w:rsidRDefault="00563274">
            <w:pPr>
              <w:pStyle w:val="ConsPlusNormal"/>
            </w:pPr>
          </w:p>
        </w:tc>
      </w:tr>
      <w:tr w:rsidR="00563274">
        <w:tc>
          <w:tcPr>
            <w:tcW w:w="454" w:type="dxa"/>
          </w:tcPr>
          <w:p w:rsidR="00563274" w:rsidRDefault="00563274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563274" w:rsidRDefault="00563274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2104" w:type="dxa"/>
            <w:vMerge/>
          </w:tcPr>
          <w:p w:rsidR="00563274" w:rsidRDefault="00563274">
            <w:pPr>
              <w:pStyle w:val="ConsPlusNormal"/>
            </w:pPr>
          </w:p>
        </w:tc>
        <w:tc>
          <w:tcPr>
            <w:tcW w:w="1924" w:type="dxa"/>
          </w:tcPr>
          <w:p w:rsidR="00563274" w:rsidRDefault="00563274">
            <w:pPr>
              <w:pStyle w:val="ConsPlusNormal"/>
            </w:pPr>
            <w:r>
              <w:t xml:space="preserve">АД2.2. </w:t>
            </w:r>
            <w:r>
              <w:lastRenderedPageBreak/>
              <w:t>Формирование решения о предоставлении услуги</w:t>
            </w:r>
          </w:p>
        </w:tc>
        <w:tc>
          <w:tcPr>
            <w:tcW w:w="1759" w:type="dxa"/>
            <w:vMerge/>
          </w:tcPr>
          <w:p w:rsidR="00563274" w:rsidRDefault="00563274">
            <w:pPr>
              <w:pStyle w:val="ConsPlusNormal"/>
            </w:pPr>
          </w:p>
        </w:tc>
      </w:tr>
      <w:tr w:rsidR="00563274">
        <w:tc>
          <w:tcPr>
            <w:tcW w:w="454" w:type="dxa"/>
          </w:tcPr>
          <w:p w:rsidR="00563274" w:rsidRDefault="00563274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563274" w:rsidRDefault="00563274">
            <w:pPr>
              <w:pStyle w:val="ConsPlusNormal"/>
            </w:pPr>
            <w:r>
              <w:t>Пилотный субъект/ПГС</w:t>
            </w:r>
          </w:p>
        </w:tc>
        <w:tc>
          <w:tcPr>
            <w:tcW w:w="2104" w:type="dxa"/>
            <w:vMerge/>
          </w:tcPr>
          <w:p w:rsidR="00563274" w:rsidRDefault="00563274">
            <w:pPr>
              <w:pStyle w:val="ConsPlusNormal"/>
            </w:pPr>
          </w:p>
        </w:tc>
        <w:tc>
          <w:tcPr>
            <w:tcW w:w="1924" w:type="dxa"/>
          </w:tcPr>
          <w:p w:rsidR="00563274" w:rsidRDefault="00563274">
            <w:pPr>
              <w:pStyle w:val="ConsPlusNormal"/>
            </w:pPr>
            <w:r>
              <w:t>АД2.3. Принятие решения об отказе в предоставлении услуги</w:t>
            </w:r>
          </w:p>
        </w:tc>
        <w:tc>
          <w:tcPr>
            <w:tcW w:w="1759" w:type="dxa"/>
            <w:vMerge/>
          </w:tcPr>
          <w:p w:rsidR="00563274" w:rsidRDefault="00563274">
            <w:pPr>
              <w:pStyle w:val="ConsPlusNormal"/>
            </w:pPr>
          </w:p>
        </w:tc>
      </w:tr>
    </w:tbl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</w:pPr>
    </w:p>
    <w:p w:rsidR="00563274" w:rsidRDefault="00563274">
      <w:pPr>
        <w:pStyle w:val="ConsPlusNormal"/>
        <w:jc w:val="right"/>
        <w:outlineLvl w:val="1"/>
      </w:pPr>
      <w:r>
        <w:t>Приложение 7</w:t>
      </w:r>
    </w:p>
    <w:p w:rsidR="00563274" w:rsidRDefault="00563274">
      <w:pPr>
        <w:pStyle w:val="ConsPlusNormal"/>
        <w:jc w:val="right"/>
      </w:pPr>
      <w:r>
        <w:t>к Административному регламенту</w:t>
      </w:r>
    </w:p>
    <w:p w:rsidR="00563274" w:rsidRDefault="00563274">
      <w:pPr>
        <w:pStyle w:val="ConsPlusNormal"/>
      </w:pPr>
    </w:p>
    <w:p w:rsidR="00563274" w:rsidRDefault="00563274">
      <w:pPr>
        <w:pStyle w:val="ConsPlusTitle"/>
        <w:jc w:val="center"/>
      </w:pPr>
      <w:bookmarkStart w:id="12" w:name="P720"/>
      <w:bookmarkEnd w:id="12"/>
      <w:r>
        <w:t>ПЕРЕЧЕНЬ</w:t>
      </w:r>
    </w:p>
    <w:p w:rsidR="00563274" w:rsidRDefault="00563274">
      <w:pPr>
        <w:pStyle w:val="ConsPlusTitle"/>
        <w:jc w:val="center"/>
      </w:pPr>
      <w:r>
        <w:t>ПРИЗНАКОВ ЗАЯВИТЕЛЕЙ</w:t>
      </w:r>
    </w:p>
    <w:p w:rsidR="00563274" w:rsidRDefault="005632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29"/>
      </w:tblGrid>
      <w:tr w:rsidR="00563274">
        <w:tc>
          <w:tcPr>
            <w:tcW w:w="3685" w:type="dxa"/>
          </w:tcPr>
          <w:p w:rsidR="00563274" w:rsidRDefault="00563274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5329" w:type="dxa"/>
          </w:tcPr>
          <w:p w:rsidR="00563274" w:rsidRDefault="00563274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563274">
        <w:tc>
          <w:tcPr>
            <w:tcW w:w="3685" w:type="dxa"/>
          </w:tcPr>
          <w:p w:rsidR="00563274" w:rsidRDefault="00563274">
            <w:pPr>
              <w:pStyle w:val="ConsPlusNormal"/>
            </w:pPr>
            <w:r>
              <w:t>1. Категория заявителя</w:t>
            </w:r>
          </w:p>
        </w:tc>
        <w:tc>
          <w:tcPr>
            <w:tcW w:w="5329" w:type="dxa"/>
          </w:tcPr>
          <w:p w:rsidR="00563274" w:rsidRDefault="00563274">
            <w:pPr>
              <w:pStyle w:val="ConsPlusNormal"/>
            </w:pPr>
            <w:r>
              <w:t>2. Физическое лицо.</w:t>
            </w:r>
          </w:p>
          <w:p w:rsidR="00563274" w:rsidRDefault="00563274">
            <w:pPr>
              <w:pStyle w:val="ConsPlusNormal"/>
            </w:pPr>
            <w:r>
              <w:t>3. Юридическое лицо.</w:t>
            </w:r>
          </w:p>
          <w:p w:rsidR="00563274" w:rsidRDefault="00563274">
            <w:pPr>
              <w:pStyle w:val="ConsPlusNormal"/>
            </w:pPr>
            <w:r>
              <w:t>4. Индивидуальный предприниматель.</w:t>
            </w:r>
          </w:p>
        </w:tc>
      </w:tr>
      <w:tr w:rsidR="00563274">
        <w:tc>
          <w:tcPr>
            <w:tcW w:w="3685" w:type="dxa"/>
          </w:tcPr>
          <w:p w:rsidR="00563274" w:rsidRDefault="00563274">
            <w:pPr>
              <w:pStyle w:val="ConsPlusNormal"/>
            </w:pPr>
            <w:r>
              <w:t>5. Кто обращается за услугой? (вопрос только для очного приема)</w:t>
            </w:r>
          </w:p>
        </w:tc>
        <w:tc>
          <w:tcPr>
            <w:tcW w:w="5329" w:type="dxa"/>
          </w:tcPr>
          <w:p w:rsidR="00563274" w:rsidRDefault="00563274">
            <w:pPr>
              <w:pStyle w:val="ConsPlusNormal"/>
            </w:pPr>
            <w:r>
              <w:t>6. Заявитель обратился лично</w:t>
            </w:r>
          </w:p>
          <w:p w:rsidR="00563274" w:rsidRDefault="00563274">
            <w:pPr>
              <w:pStyle w:val="ConsPlusNormal"/>
            </w:pPr>
            <w:r>
              <w:t>7. Обратился представитель заявителя</w:t>
            </w:r>
          </w:p>
        </w:tc>
      </w:tr>
      <w:tr w:rsidR="00563274">
        <w:tc>
          <w:tcPr>
            <w:tcW w:w="3685" w:type="dxa"/>
          </w:tcPr>
          <w:p w:rsidR="00563274" w:rsidRDefault="00563274">
            <w:pPr>
              <w:pStyle w:val="ConsPlusNormal"/>
            </w:pPr>
            <w:r>
              <w:t>8. Выберите вид имущества, в отношении которого запрашивается выписка</w:t>
            </w:r>
          </w:p>
        </w:tc>
        <w:tc>
          <w:tcPr>
            <w:tcW w:w="5329" w:type="dxa"/>
          </w:tcPr>
          <w:p w:rsidR="00563274" w:rsidRDefault="00563274">
            <w:pPr>
              <w:pStyle w:val="ConsPlusNormal"/>
            </w:pPr>
            <w:r>
              <w:t>9. Недвижимое имущество</w:t>
            </w:r>
          </w:p>
          <w:p w:rsidR="00563274" w:rsidRDefault="00563274">
            <w:pPr>
              <w:pStyle w:val="ConsPlusNormal"/>
            </w:pPr>
            <w:r>
              <w:t>10. Движимое имущество</w:t>
            </w:r>
          </w:p>
          <w:p w:rsidR="00563274" w:rsidRDefault="00563274">
            <w:pPr>
              <w:pStyle w:val="ConsPlusNormal"/>
            </w:pPr>
            <w:r>
              <w:t>11. Муниципальные, унитарные предприятия и учреждения</w:t>
            </w:r>
          </w:p>
        </w:tc>
      </w:tr>
    </w:tbl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ind w:firstLine="540"/>
        <w:jc w:val="both"/>
      </w:pPr>
    </w:p>
    <w:p w:rsidR="00563274" w:rsidRDefault="005632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0A0" w:rsidRDefault="007410A0">
      <w:bookmarkStart w:id="13" w:name="_GoBack"/>
      <w:bookmarkEnd w:id="13"/>
    </w:p>
    <w:sectPr w:rsidR="007410A0" w:rsidSect="00FF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74"/>
    <w:rsid w:val="00563274"/>
    <w:rsid w:val="007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DB41-F80D-44BE-93DF-CED4D980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632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32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632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32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632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32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32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02F2B8DA2B9CDBDBFDD9605A87179AECB04E0F9176A7D8D131AB224892D36F73FC53642E90B500018356FBA197B73FA1AB07C1E5324340CF21FAAq3hEK" TargetMode="External"/><Relationship Id="rId13" Type="http://schemas.openxmlformats.org/officeDocument/2006/relationships/hyperlink" Target="consultantplus://offline/ref=93E02F2B8DA2B9CDBDBFDD9605A87179AECB04E0F9156C798F151AB224892D36F73FC53650E9535C011E2B6EBB0C2D22BCq4h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02F2B8DA2B9CDBDBFC39B13C42676ABC95BE8F313602FD1411CE57BD92B63A57F9B6F00AB18510306376EBAq1h1K" TargetMode="External"/><Relationship Id="rId12" Type="http://schemas.openxmlformats.org/officeDocument/2006/relationships/hyperlink" Target="consultantplus://offline/ref=93E02F2B8DA2B9CDBDBFDD9605A87179AECB04E0F9166E7A85121AB224892D36F73FC53650E9535C011E2B6EBB0C2D22BCq4hCK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E02F2B8DA2B9CDBDBFC39B13C42676ACC35AEBF816602FD1411CE57BD92B63B77FC36008AD0D05515C6063B9143122BD51BF7D1Aq4h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02F2B8DA2B9CDBDBFC39B13C42676ACC35AEBF816602FD1411CE57BD92B63B77FC36301AD06580413613FFC472223B851BD7E064F2435q1h1K" TargetMode="External"/><Relationship Id="rId11" Type="http://schemas.openxmlformats.org/officeDocument/2006/relationships/hyperlink" Target="consultantplus://offline/ref=93E02F2B8DA2B9CDBDBFDD9605A87179AECB04E0FA1A6F7989131AB224892D36F73FC53650E9535C011E2B6EBB0C2D22BCq4hCK" TargetMode="External"/><Relationship Id="rId5" Type="http://schemas.openxmlformats.org/officeDocument/2006/relationships/hyperlink" Target="consultantplus://offline/ref=93E02F2B8DA2B9CDBDBFC39B13C42676ACC353ECF217602FD1411CE57BD92B63A57F9B6F00AB18510306376EBAq1h1K" TargetMode="External"/><Relationship Id="rId15" Type="http://schemas.openxmlformats.org/officeDocument/2006/relationships/hyperlink" Target="consultantplus://offline/ref=93E02F2B8DA2B9CDBDBFC39B13C42676ACC35BE5F313602FD1411CE57BD92B63A57F9B6F00AB18510306376EBAq1h1K" TargetMode="External"/><Relationship Id="rId10" Type="http://schemas.openxmlformats.org/officeDocument/2006/relationships/hyperlink" Target="consultantplus://offline/ref=93E02F2B8DA2B9CDBDBFDD9605A87179AECB04E0F9166E718E101AB224892D36F73FC53650E9535C011E2B6EBB0C2D22BCq4hC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E02F2B8DA2B9CDBDBFDD9605A87179AECB04E0F914697A89151AB224892D36F73FC53650E9535C011E2B6EBB0C2D22BCq4hCK" TargetMode="External"/><Relationship Id="rId14" Type="http://schemas.openxmlformats.org/officeDocument/2006/relationships/hyperlink" Target="consultantplus://offline/ref=93E02F2B8DA2B9CDBDBFDD9605A87179AECB04E0FA106E788F111AB224892D36F73FC53650E9535C011E2B6EBB0C2D22BCq4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9098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Ирина Сергеевна</dc:creator>
  <cp:keywords/>
  <dc:description/>
  <cp:lastModifiedBy>Федотова Ирина Сергеевна</cp:lastModifiedBy>
  <cp:revision>1</cp:revision>
  <dcterms:created xsi:type="dcterms:W3CDTF">2023-03-16T10:33:00Z</dcterms:created>
  <dcterms:modified xsi:type="dcterms:W3CDTF">2023-03-16T10:34:00Z</dcterms:modified>
</cp:coreProperties>
</file>